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EA" w:rsidRDefault="00314AF3" w:rsidP="00314AF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14AF3">
        <w:rPr>
          <w:rFonts w:ascii="Times New Roman" w:eastAsia="Times New Roman" w:hAnsi="Times New Roman" w:cs="Times New Roman"/>
          <w:b/>
          <w:bCs/>
          <w:kern w:val="36"/>
          <w:sz w:val="48"/>
          <w:szCs w:val="48"/>
          <w:lang w:eastAsia="ru-RU"/>
        </w:rPr>
        <w:t xml:space="preserve">Положение о комплектовании ДОУ </w:t>
      </w:r>
    </w:p>
    <w:p w:rsidR="00314AF3" w:rsidRPr="00314AF3" w:rsidRDefault="00314AF3" w:rsidP="00314AF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314AF3">
        <w:rPr>
          <w:rFonts w:ascii="Times New Roman" w:eastAsia="Times New Roman" w:hAnsi="Times New Roman" w:cs="Times New Roman"/>
          <w:b/>
          <w:bCs/>
          <w:kern w:val="36"/>
          <w:sz w:val="48"/>
          <w:szCs w:val="48"/>
          <w:lang w:eastAsia="ru-RU"/>
        </w:rPr>
        <w:t>№ 67-од (в ред. от 16.01.2014)</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b/>
          <w:bCs/>
          <w:sz w:val="24"/>
          <w:szCs w:val="24"/>
          <w:lang w:eastAsia="ru-RU"/>
        </w:rPr>
        <w:t>МИНИСТЕРСТВО ОБРАЗОВАНИЯ И НАУКИ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b/>
          <w:bCs/>
          <w:sz w:val="24"/>
          <w:szCs w:val="24"/>
          <w:lang w:eastAsia="ru-RU"/>
        </w:rPr>
        <w:t>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b/>
          <w:bCs/>
          <w:sz w:val="24"/>
          <w:szCs w:val="24"/>
          <w:lang w:eastAsia="ru-RU"/>
        </w:rPr>
        <w:t>ПРИКАЗ</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b/>
          <w:bCs/>
          <w:sz w:val="24"/>
          <w:szCs w:val="24"/>
          <w:lang w:eastAsia="ru-RU"/>
        </w:rPr>
        <w:t>от 28 февраля 2012 г. N 67-од</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b/>
          <w:bCs/>
          <w:sz w:val="24"/>
          <w:szCs w:val="24"/>
          <w:lang w:eastAsia="ru-RU"/>
        </w:rPr>
        <w:t>ОБ УТВЕРЖДЕНИИ ПОЛОЖЕНИЯ О ПОРЯДКЕ КОМПЛЕКТОВАНИЯ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b/>
          <w:bCs/>
          <w:sz w:val="24"/>
          <w:szCs w:val="24"/>
          <w:lang w:eastAsia="ru-RU"/>
        </w:rPr>
        <w:t>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(в ред. Приказа министерства образования и науки</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Самарской области от 20.11.2012 N 400-од,</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Приказа министерства образования и науки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Самарской области от 16.01.2014 N 11-од)</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В соответствии с п. 2.2.1 Положения о министерстве образования и науки Самарской области, утвержденного постановлением Правительства Самарской области от 20.06.2008 N 238, с целью оптимизации процедуры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приказываю: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 Утвердить прилагаемое Положение о порядке комплектования воспитанниками государственных бюджетных общеобразовательных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2. Опубликовать настоящий Приказ в средствах массовой информации.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 Настоящий Приказ вступает в силу со дня его официального опубликования.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Утверждено</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Приказом</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министерства образования и науки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от 28 февраля 2012 г. N 67-од</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b/>
          <w:bCs/>
          <w:sz w:val="24"/>
          <w:szCs w:val="24"/>
          <w:lang w:eastAsia="ru-RU"/>
        </w:rPr>
        <w:t>ПОЛОЖЕНИЕ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b/>
          <w:bCs/>
          <w:sz w:val="24"/>
          <w:szCs w:val="24"/>
          <w:lang w:eastAsia="ru-RU"/>
        </w:rPr>
        <w:t>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b/>
          <w:bCs/>
          <w:sz w:val="24"/>
          <w:szCs w:val="24"/>
          <w:lang w:eastAsia="ru-RU"/>
        </w:rPr>
        <w:t xml:space="preserve">ОБРАЗОВАНИЯ И </w:t>
      </w:r>
      <w:proofErr w:type="gramStart"/>
      <w:r w:rsidRPr="00314AF3">
        <w:rPr>
          <w:rFonts w:ascii="Times New Roman" w:eastAsia="Times New Roman" w:hAnsi="Times New Roman" w:cs="Times New Roman"/>
          <w:b/>
          <w:bCs/>
          <w:sz w:val="24"/>
          <w:szCs w:val="24"/>
          <w:lang w:eastAsia="ru-RU"/>
        </w:rPr>
        <w:t>НАХОДЯЩИХСЯ</w:t>
      </w:r>
      <w:proofErr w:type="gramEnd"/>
      <w:r w:rsidRPr="00314AF3">
        <w:rPr>
          <w:rFonts w:ascii="Times New Roman" w:eastAsia="Times New Roman" w:hAnsi="Times New Roman" w:cs="Times New Roman"/>
          <w:b/>
          <w:bCs/>
          <w:sz w:val="24"/>
          <w:szCs w:val="24"/>
          <w:lang w:eastAsia="ru-RU"/>
        </w:rPr>
        <w:t xml:space="preserve"> В ВЕДЕНИИ МИНИСТЕРСТВА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b/>
          <w:bCs/>
          <w:sz w:val="24"/>
          <w:szCs w:val="24"/>
          <w:lang w:eastAsia="ru-RU"/>
        </w:rPr>
        <w:t>ОБРАЗОВАНИЯ И НАУКИ 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 Общие положения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1.1. Положение регулирует порядок комплектования воспитанниками государственных образовательных учреждений,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1.2. </w:t>
      </w:r>
      <w:proofErr w:type="gramStart"/>
      <w:r w:rsidRPr="00314AF3">
        <w:rPr>
          <w:rFonts w:ascii="Times New Roman" w:eastAsia="Times New Roman" w:hAnsi="Times New Roman" w:cs="Times New Roman"/>
          <w:sz w:val="24"/>
          <w:szCs w:val="24"/>
          <w:lang w:eastAsia="ru-RU"/>
        </w:rPr>
        <w:t>Положение разработано в соответствии 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приказом Министерства образования и науки Российской Федерации от 30.08.2013 № 1014 «Об утверждении</w:t>
      </w:r>
      <w:proofErr w:type="gramEnd"/>
      <w:r w:rsidRPr="00314AF3">
        <w:rPr>
          <w:rFonts w:ascii="Times New Roman" w:eastAsia="Times New Roman" w:hAnsi="Times New Roman" w:cs="Times New Roman"/>
          <w:sz w:val="24"/>
          <w:szCs w:val="24"/>
          <w:lang w:eastAsia="ru-RU"/>
        </w:rPr>
        <w:t xml:space="preserve"> </w:t>
      </w:r>
      <w:proofErr w:type="gramStart"/>
      <w:r w:rsidRPr="00314AF3">
        <w:rPr>
          <w:rFonts w:ascii="Times New Roman" w:eastAsia="Times New Roman" w:hAnsi="Times New Roman" w:cs="Times New Roman"/>
          <w:sz w:val="24"/>
          <w:szCs w:val="24"/>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Положением о министерстве образования и науки Самарской области, утвержденным постановлением Правительства Самарской области от 20.06.2008 № 238, письмом Министерства образования и науки Российской Федерации от 08.08.2013 № 08-1063 «О рекомендациях</w:t>
      </w:r>
      <w:proofErr w:type="gramEnd"/>
      <w:r w:rsidRPr="00314AF3">
        <w:rPr>
          <w:rFonts w:ascii="Times New Roman" w:eastAsia="Times New Roman" w:hAnsi="Times New Roman" w:cs="Times New Roman"/>
          <w:sz w:val="24"/>
          <w:szCs w:val="24"/>
          <w:lang w:eastAsia="ru-RU"/>
        </w:rPr>
        <w:t xml:space="preserve"> по порядку комплектования дошкольных образовательных учреждений», приказом министерства образования и науки Самарской области от 06.11.2012 № 381-од «Об утверждении Административного регламента предоставления министерством </w:t>
      </w:r>
      <w:r w:rsidRPr="00314AF3">
        <w:rPr>
          <w:rFonts w:ascii="Times New Roman" w:eastAsia="Times New Roman" w:hAnsi="Times New Roman" w:cs="Times New Roman"/>
          <w:sz w:val="24"/>
          <w:szCs w:val="24"/>
          <w:lang w:eastAsia="ru-RU"/>
        </w:rPr>
        <w:lastRenderedPageBreak/>
        <w:t>образования и науки Самарской области государственной услуги «Предоставление дошкольного образования по основной общеобразовательной программе».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1.3. Задачи Положения: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обеспечение и защита прав граждан Российской Федерации на получение дошкольного образования;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определение прав, обязанностей физических и юридических лиц при осуществлении приема, перевода, сохранения места, отчисления воспитанников из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1.4. Комплектование ГОУ воспитанниками основывается на принципах открытости, демократичности, гласности.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1.5. </w:t>
      </w:r>
      <w:proofErr w:type="gramStart"/>
      <w:r w:rsidRPr="00314AF3">
        <w:rPr>
          <w:rFonts w:ascii="Times New Roman" w:eastAsia="Times New Roman" w:hAnsi="Times New Roman" w:cs="Times New Roman"/>
          <w:sz w:val="24"/>
          <w:szCs w:val="24"/>
          <w:lang w:eastAsia="ru-RU"/>
        </w:rPr>
        <w:t>Родители (законные представители) имеют право выбора ГОУ с учетом реализуемых образовательных программ (не более пяти ГОУ: первое из выбранных учреждений является приоритетным, другие – дополнительными).</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1.6. ГОУ в рамках своей компетенции самостоятельно формирует контингент воспитанников в пределах, установленных действующим санитарным законодательством, на основе организованного в автоматизированном порядке электронного распределения мест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1.7. Порядок комплектования ГОУ воспитанниками закрепляется в уставе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1.8. Комплектование осуществляется посредством автоматизированной системы управления региональной системой образования (далее – АСУ РСО), аккумулирующей в электронной базе данных претендентов на получение места в ГОУ (далее – ЭБД) данные о детях, поставленных на очередь в ГОУ, и обеспечивающей в автоматизированном порядке электронное распределение мест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АСУ РСО позволяет получить объективную информацию о численности детей, поставленных на очередь в ГОУ, в том числе о численности детей, нуждающихся в получении места в ГОУ в предстоящем учебном году (далее – актуальный спрос) и в последующие учебные годы (далее – отложенный спрос).</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1.9. Процесс организации постановки детей в ЭБД, а также приема детей в ГОУ осуществляется ответственным работником ГОУ, многофункционального центра предоставления государственных и муниципальных услуг (далее – МФЦ) в случае наличия соглашения между министерством образования и науки Самарской области (далее – министерство) и МФЦ, ресурсного центра, территориального управления министерства (далее соответственно – участники комплектования).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Ресурсные центры формируются территориальными управлениями министерства исходя из наличия: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технической возможности для бесперебойной работы АСУ РСО (скорость доступа в сеть Интернет не ниже 128 Кбит/с);</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работника, прошедшего обучение или повышение квалификации по вопросу работы в ЭБД;</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актуального спроса в населенных пунктах, на территории которых территориальные управления министерства реализует полномочия министерства.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2. Постановка детей на очередь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2.1. Постановка детей на очередь в ГОУ осуществляется в рамках административных процедур: прием и рассмотрение документов от заявителя для постановки ребёнка в ЭБД; регистрация ребенка в ЭБД и учет детей, поставленных на очередь для поступления в ГОУ (далее – постановка ребенка на очередь в ГОУ) государственной услуги «Предоставление дошкольного образования по основной общеобразовательной программе», административный регламент предоставления которой утвержден приказом министерства от 06.11.2012 № 381-од (далее – государственная услуга).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2.2. Дети, уже посещающие ГОУ, могут встать на очередь в другие ГОУ в следующих случаях:</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если дети, находящиеся в ГОУ и группах оздоровительной, компенсирующей направленности, нуждаются в зачислении в ГОУ или группы общеразвивающей направленности на основании медицинского заключения о состоянии здоровья ребенка или заключения психолого-медико-педагогической комиссии;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если дети, находящиеся в группах общеразвивающей направленности, нуждаются в зачислении в группы оздоровительной, компенсирующей направленности на основании медицинского заключения о состоянии здоровья ребенка или заключения психолого-медико-педагогической комиссии;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отсутствия в ГОУ групп для детей в возрасте от 3 до 7 лет.</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2.3. Родители (законные представители) для постановки ребенка на очередь в ГОУ предъявляют в МФЦ, ресурсные центры, ГОУ следующие документы:</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документ, удостоверяющий личность одного из родителей (законных представителей);</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копию свидетельства о рождении ребенка;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заключение психолого-медико-педагогической комиссии или медицинское заключение (для детей с ограниченными возможностями здоровья, детей с туберкулезной интоксикацией, часто болеющих детей, детей-инвалидов) с указанием направленности группы, которую может посещать ребенок;</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копию документа, подтверждающего право родителей (законных представителей) на внеочередной и первоочередной прием ребенка в ГОУ (при его наличии).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2.4. Постановка ребенка на очередь в ГОУ осуществляется на основании заполненного родителями (законными представителями) бланка заявления в традиционной форме или его электронной формы с использованием региональной информационной системы «Портал государственных и муниципальных услуг (функций) Самарской области (приложение 1 к настоящему Положению).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2.5. Заявление о постановке ребенка на очередь в ГОУ регистрируется в МФЦ, ресурсном центре, ГОУ в Журнале регистрации заявлений (приложение 2 к настоящему Положению).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2.6. Ответственный сотрудник МФЦ, ресурсного центра, ГОУ выдает заявителю выписку с информацией об очередности по форме согласно приложению 3 к настоящему Положению.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2.7. Лицо, признанное беженцем и вынужденным переселенцем, а также прибывшие с ним члены семьи имеют право на определение детей в ГОУ наравне с гражданами Российской Федерации.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2.8. Ответственный сотрудник ГОУ посредством АСУ РСО предоставляет информацию в ЭБД о наличии в ГОУ свободных мест по мере их освобождения и/или открытия.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 Прием воспитанников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3.1. Прием воспитанников ГОУ осуществляется в рамках административных процедур государственной услуги: распределение мест в ГОУ; принятие решения о предоставлении (отказе в предоставлении) государственной услуги; ознакомление заявителя с уставом ГОУ, лицензией на право ведения образовательной деятельности, другими документами, регламентирующими прием в ГОУ и организацию образовательного процесса</w:t>
      </w:r>
      <w:proofErr w:type="gramStart"/>
      <w:r w:rsidRPr="00314AF3">
        <w:rPr>
          <w:rFonts w:ascii="Times New Roman" w:eastAsia="Times New Roman" w:hAnsi="Times New Roman" w:cs="Times New Roman"/>
          <w:sz w:val="24"/>
          <w:szCs w:val="24"/>
          <w:lang w:eastAsia="ru-RU"/>
        </w:rPr>
        <w:t>.»;</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3.2. Руководитель ГОУ осуществляет комплектование ГОУ воспитанниками, руководствуясь настоящим Положением и уставом ГОУ, на основе электронного распределения мест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3.3. Комплектование ГОУ воспитанниками на новый учебный год проводится в период с 20 мая по 31 августа текущего года. Дополнительное комплектование ГОУ воспитанниками проводится в течение календарного года по мере высвобождения мест.</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3.3.1. Комплектование ГОУ воспитанниками осуществляется Территориальной комиссией по комплектованию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Территориальная комиссия), создаваемой территориальными управлениями министерства.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3.3.2. Территориальная комиссия действует на основании Положения о Территориальной комиссии по комплектованию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Положение о Территориальной комиссии по комплектованию) (приложение 4 к настоящему Положению).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3.3.3. Распределение мест в ГОУ (далее – распределение мест) организуется в автоматизированном порядке посредством АСУ РСО. Распределение мест осуществляется с учетом даты регистрации в ЭБД, наличия у заявителя права на внеочередное и первоочередное получение места для ребенка в образовательном учреждении, возраста ребенка, направленности группы. Результаты распределения мест формируются в виде списка детей, получивших места в ГОУ в результате электронного распределения мест (далее – Список).</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3.3.4. Ответственный сотрудник территориального управлениями министерства делает выборку из Списка для каждого ГОУ и формирует Направление персонально на каждого ребенка, которому по результатам электронного распределения мест предоставлено место в образовательном учреждении (далее – Направление) (приложение 5 к настоящему Положению).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3.3.5. Территориальная комиссия осуществляет проверку и утверждение Списка.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3.3.6. Территориальная комиссия согласовывает сформированные из Списка Направления на каждого ребенка.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3.3.7. Ответственный сотрудник территориального управления министерства направляет на электронные адреса ГОУ Направления для письменного подтверждения заявителем согласия (несогласия) с предоставленным местом для ребенка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В случае отказа родителей (законных представителей) от места для ребенка в ГОУ в текущем году (письменное заявление родителя (законного представителя) ребенка) место, предоставляемое ребенку в результате наступившей очереди, предоставляется следующему по очереди и не дает права отказавшемуся от поступления в ГОУ в текущем году на внеочередное или первоочередное зачисление в ГОУ.</w:t>
      </w:r>
      <w:proofErr w:type="gramEnd"/>
      <w:r w:rsidRPr="00314AF3">
        <w:rPr>
          <w:rFonts w:ascii="Times New Roman" w:eastAsia="Times New Roman" w:hAnsi="Times New Roman" w:cs="Times New Roman"/>
          <w:sz w:val="24"/>
          <w:szCs w:val="24"/>
          <w:lang w:eastAsia="ru-RU"/>
        </w:rPr>
        <w:t xml:space="preserve"> Данный ребенок остается в очереди до следующего периода комплектования или зачисляется в ГОУ в результате высвобождения мест по разным причинам.</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3.5. Прием родителей (законных представителей) по вопросу комплектования ГОУ воспитанниками осуществляется руководителем ГОУ еженедельно по понедельникам с 14.00 до 17.00.</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3.6. Прием детей в ГОУ осуществляется на основании следующих документов:</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заявления и документов, удостоверяющих личность одного из родителей (законных представителей);</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медицинского заключения о состоянии здоровья ребенка;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заключения психолого-медико-педагогической комиссии или медицинского заключения (при зачислении в группы компенсирующей и комбинированной направленности).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Зачисление детей в группы компенсирующей направленности производится только с согласия родителей (законных представителей).</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3.7. Зачисление воспитанников в ГОУ оформляется приказом ГОУ о приеме лица на обучение в ГОУ на основании документов указанных в 3.6 настоящего Положения и договора об образовании.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3.8. При приеме ребенка в ГОУ руководитель ГОУ обязан ознакомить родителей (законных представителей) с уставом ГОУ, лицензией, другими документами, регламентирующими организацию образовательного процесса.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3.9. Зачисление ребенка в ГОУ по итогам комплектования осуществляется не позднее 31 августа текущего года. </w:t>
      </w:r>
      <w:proofErr w:type="gramStart"/>
      <w:r w:rsidRPr="00314AF3">
        <w:rPr>
          <w:rFonts w:ascii="Times New Roman" w:eastAsia="Times New Roman" w:hAnsi="Times New Roman" w:cs="Times New Roman"/>
          <w:sz w:val="24"/>
          <w:szCs w:val="24"/>
          <w:lang w:eastAsia="ru-RU"/>
        </w:rPr>
        <w:t xml:space="preserve">Изданию приказа ГОУ о приеме ребенка на обучение по программам дошкольного образования предшествует заключение договора об образовании между ГОУ и родителями (законными представителями) ребенка, </w:t>
      </w:r>
      <w:r w:rsidRPr="00314AF3">
        <w:rPr>
          <w:rFonts w:ascii="Times New Roman" w:eastAsia="Times New Roman" w:hAnsi="Times New Roman" w:cs="Times New Roman"/>
          <w:sz w:val="24"/>
          <w:szCs w:val="24"/>
          <w:lang w:eastAsia="ru-RU"/>
        </w:rPr>
        <w:lastRenderedPageBreak/>
        <w:t>включающего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ГОУ, а также размер платы, взимаемой с родителей (законных представителей) за присмотр</w:t>
      </w:r>
      <w:proofErr w:type="gramEnd"/>
      <w:r w:rsidRPr="00314AF3">
        <w:rPr>
          <w:rFonts w:ascii="Times New Roman" w:eastAsia="Times New Roman" w:hAnsi="Times New Roman" w:cs="Times New Roman"/>
          <w:sz w:val="24"/>
          <w:szCs w:val="24"/>
          <w:lang w:eastAsia="ru-RU"/>
        </w:rPr>
        <w:t xml:space="preserve"> и уход за ребенком в ГОУ. Один экземпляр договора выдается родителям (законным представителям).</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Если родители (законные представители) в срок до 31 августа не явились в ГОУ для заключения указанного договора, то ребенок остается в очереди по прежней дате заявления о постановке ребенка на очередь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3.10. Право внеочередного и первоочередного приема в ГОУ имеют дети из семей, имеющих такое право в соответствии с действующим законодательством.</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3.10.1. Право на предоставление мест в ГОУ не позднее месячного срока с момента обращения в ГОУ имеют дети граждан, уволенных с военной службы.</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3.10.2. Право на предоставление мест в ГОУ в течение трех месяцев со дня обращения имеют дети сотрудников органов по </w:t>
      </w:r>
      <w:proofErr w:type="gramStart"/>
      <w:r w:rsidRPr="00314AF3">
        <w:rPr>
          <w:rFonts w:ascii="Times New Roman" w:eastAsia="Times New Roman" w:hAnsi="Times New Roman" w:cs="Times New Roman"/>
          <w:sz w:val="24"/>
          <w:szCs w:val="24"/>
          <w:lang w:eastAsia="ru-RU"/>
        </w:rPr>
        <w:t>контролю за</w:t>
      </w:r>
      <w:proofErr w:type="gramEnd"/>
      <w:r w:rsidRPr="00314AF3">
        <w:rPr>
          <w:rFonts w:ascii="Times New Roman" w:eastAsia="Times New Roman" w:hAnsi="Times New Roman" w:cs="Times New Roman"/>
          <w:sz w:val="24"/>
          <w:szCs w:val="24"/>
          <w:lang w:eastAsia="ru-RU"/>
        </w:rPr>
        <w:t xml:space="preserve"> оборотом наркотических средств и психотропных веществ.</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3.11. Право внеочередного приема в ГОУ имеют:</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 дети граждан, подвергшихся воздействию радиации вследствие чернобыльской катастрофы: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2) дети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14AF3">
        <w:rPr>
          <w:rFonts w:ascii="Times New Roman" w:eastAsia="Times New Roman" w:hAnsi="Times New Roman" w:cs="Times New Roman"/>
          <w:sz w:val="24"/>
          <w:szCs w:val="24"/>
          <w:lang w:eastAsia="ru-RU"/>
        </w:rPr>
        <w:t>Теча</w:t>
      </w:r>
      <w:proofErr w:type="spellEnd"/>
      <w:r w:rsidRPr="00314AF3">
        <w:rPr>
          <w:rFonts w:ascii="Times New Roman" w:eastAsia="Times New Roman" w:hAnsi="Times New Roman" w:cs="Times New Roman"/>
          <w:sz w:val="24"/>
          <w:szCs w:val="24"/>
          <w:lang w:eastAsia="ru-RU"/>
        </w:rPr>
        <w:t>;</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 дети прокуроров;</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4) дети судей;</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5)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6)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 xml:space="preserve">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w:t>
      </w:r>
      <w:r w:rsidRPr="00314AF3">
        <w:rPr>
          <w:rFonts w:ascii="Times New Roman" w:eastAsia="Times New Roman" w:hAnsi="Times New Roman" w:cs="Times New Roman"/>
          <w:sz w:val="24"/>
          <w:szCs w:val="24"/>
          <w:lang w:eastAsia="ru-RU"/>
        </w:rPr>
        <w:lastRenderedPageBreak/>
        <w:t>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w:t>
      </w:r>
      <w:proofErr w:type="gramEnd"/>
      <w:r w:rsidRPr="00314AF3">
        <w:rPr>
          <w:rFonts w:ascii="Times New Roman" w:eastAsia="Times New Roman" w:hAnsi="Times New Roman" w:cs="Times New Roman"/>
          <w:sz w:val="24"/>
          <w:szCs w:val="24"/>
          <w:lang w:eastAsia="ru-RU"/>
        </w:rPr>
        <w:t xml:space="preserve"> веществ, дислоцированных на постоянной </w:t>
      </w:r>
      <w:proofErr w:type="gramStart"/>
      <w:r w:rsidRPr="00314AF3">
        <w:rPr>
          <w:rFonts w:ascii="Times New Roman" w:eastAsia="Times New Roman" w:hAnsi="Times New Roman" w:cs="Times New Roman"/>
          <w:sz w:val="24"/>
          <w:szCs w:val="24"/>
          <w:lang w:eastAsia="ru-RU"/>
        </w:rPr>
        <w:t>основе</w:t>
      </w:r>
      <w:proofErr w:type="gramEnd"/>
      <w:r w:rsidRPr="00314AF3">
        <w:rPr>
          <w:rFonts w:ascii="Times New Roman" w:eastAsia="Times New Roman" w:hAnsi="Times New Roman" w:cs="Times New Roman"/>
          <w:sz w:val="24"/>
          <w:szCs w:val="24"/>
          <w:lang w:eastAsia="ru-RU"/>
        </w:rPr>
        <w:t xml:space="preserve"> на территории Республики Дагестан, Республики Ингушетия и Чеченской Республики;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командированных</w:t>
      </w:r>
      <w:proofErr w:type="gramEnd"/>
      <w:r w:rsidRPr="00314AF3">
        <w:rPr>
          <w:rFonts w:ascii="Times New Roman" w:eastAsia="Times New Roman" w:hAnsi="Times New Roman" w:cs="Times New Roman"/>
          <w:sz w:val="24"/>
          <w:szCs w:val="24"/>
          <w:lang w:eastAsia="ru-RU"/>
        </w:rPr>
        <w:t xml:space="preserve"> в воинские части и органы, указанные в абзаце втором подпункта 6 настоящего пункта;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проходящих службу (военную службу) в воинских частях и органах, дислоцированных на постоянной </w:t>
      </w:r>
      <w:proofErr w:type="gramStart"/>
      <w:r w:rsidRPr="00314AF3">
        <w:rPr>
          <w:rFonts w:ascii="Times New Roman" w:eastAsia="Times New Roman" w:hAnsi="Times New Roman" w:cs="Times New Roman"/>
          <w:sz w:val="24"/>
          <w:szCs w:val="24"/>
          <w:lang w:eastAsia="ru-RU"/>
        </w:rPr>
        <w:t>основе</w:t>
      </w:r>
      <w:proofErr w:type="gramEnd"/>
      <w:r w:rsidRPr="00314AF3">
        <w:rPr>
          <w:rFonts w:ascii="Times New Roman" w:eastAsia="Times New Roman" w:hAnsi="Times New Roman" w:cs="Times New Roman"/>
          <w:sz w:val="24"/>
          <w:szCs w:val="24"/>
          <w:lang w:eastAsia="ru-RU"/>
        </w:rPr>
        <w:t xml:space="preserve"> на территории Кабардино-Балкарской Республики, Карачаево-Черкесской Республики и Республики Северная Осетия - Алания;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командированных</w:t>
      </w:r>
      <w:proofErr w:type="gramEnd"/>
      <w:r w:rsidRPr="00314AF3">
        <w:rPr>
          <w:rFonts w:ascii="Times New Roman" w:eastAsia="Times New Roman" w:hAnsi="Times New Roman" w:cs="Times New Roman"/>
          <w:sz w:val="24"/>
          <w:szCs w:val="24"/>
          <w:lang w:eastAsia="ru-RU"/>
        </w:rPr>
        <w:t xml:space="preserve"> в воинские части и органы, указанные в абзаце шестом подпункта 6 настоящего пункта;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7) дети сотрудников Следственного комитета Российской Федерации;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8)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Право внеочередного приема в ГОУ предоставляется в течение года по мере поступления от родителей (законных представителей) документов, подтверждающих соответствующее право.</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 3.11 в ред. Приказа министерства образования и науки Самарской области от 20.11.2012 N 400-од)</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3.12. Право первоочередного приема в ГОУ имеют:</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дети-инвалиды;</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дети, один из родителей которых является инвалидом;</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дети из многодетных семей;</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дети военнослужащих по месту жительства их семей;</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roofErr w:type="gramStart"/>
      <w:r w:rsidRPr="00314AF3">
        <w:rPr>
          <w:rFonts w:ascii="Times New Roman" w:eastAsia="Times New Roman" w:hAnsi="Times New Roman" w:cs="Times New Roman"/>
          <w:sz w:val="24"/>
          <w:szCs w:val="24"/>
          <w:lang w:eastAsia="ru-RU"/>
        </w:rPr>
        <w:t>дети, находящиеся (находившиеся) на иждивении сотрудника полиции, гражданина Российской Федерации, указанных в пунктах 1 - 5 части 6 статьи 46 Федерального закона от 07.02.2011 N 3-ФЗ "О полиции";</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дети сотрудников органов внутренних дел,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 дети сотрудников органов внутренних дел, дети граждан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roofErr w:type="gramEnd"/>
      <w:r w:rsidRPr="00314AF3">
        <w:rPr>
          <w:rFonts w:ascii="Times New Roman" w:eastAsia="Times New Roman" w:hAnsi="Times New Roman" w:cs="Times New Roman"/>
          <w:sz w:val="24"/>
          <w:szCs w:val="24"/>
          <w:lang w:eastAsia="ru-RU"/>
        </w:rPr>
        <w:t xml:space="preserve"> </w:t>
      </w:r>
      <w:proofErr w:type="gramStart"/>
      <w:r w:rsidRPr="00314AF3">
        <w:rPr>
          <w:rFonts w:ascii="Times New Roman" w:eastAsia="Times New Roman" w:hAnsi="Times New Roman" w:cs="Times New Roman"/>
          <w:sz w:val="24"/>
          <w:szCs w:val="24"/>
          <w:lang w:eastAsia="ru-RU"/>
        </w:rPr>
        <w:t>дети граждан Российской Федерации,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органов внутренних дел, гражданина Российской Федерации, указанных в настоящем абзаце;</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дети сотрудников и военнослужащих федеральной противопожарной службы; дети сотрудников федеральной противопожарной службы, погибших (умерших) вследствие увечья или иного повреждения здоровья, полученных в связи с выполнением служебных обязанностей; дети сотрудника федеральной противопожарной службы, умершего вследствие заболевания, полученного в период прохождения службы; дети граждан Российской Федерации (сотрудников), уволенных с федеральной противопожарной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w:t>
      </w:r>
      <w:proofErr w:type="gramStart"/>
      <w:r w:rsidRPr="00314AF3">
        <w:rPr>
          <w:rFonts w:ascii="Times New Roman" w:eastAsia="Times New Roman" w:hAnsi="Times New Roman" w:cs="Times New Roman"/>
          <w:sz w:val="24"/>
          <w:szCs w:val="24"/>
          <w:lang w:eastAsia="ru-RU"/>
        </w:rPr>
        <w:t>дети граждан Российской Федерации (сотрудников),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федеральной противопожарной службы, гражданина Российской Федерации, указанных в настоящем абзаце.</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Первоочередной прием в ГОУ ведется в период комплектования ГОУ воспитанниками или при наличии вакантных мест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3.13. Для подтверждения права на внеочередной и первоочередной прием детей в ГОУ родители (законные представители) представляют соответствующие документы.</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3.14. Прием воспитанников в ГОУ на условиях внесения родителями (законными представителями) благотворительного взноса в денежной или иной форме запрещается.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3.15. Результаты комплектования сотрудник ГОУ заносит в ЭБД посредством АСУ РСО.</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4. Перевод воспитанников из одного ГОУ в другое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4.1. Перевод воспитанников из одного ГОУ в другое ГОУ в связи с переездом семьи на новое место жительства осуществляется в соответствии с разделами 2, 3 настоящего Положения.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5. Сохранение места в ГОУ за воспитанником</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5.1. Место за воспитанником, посещающим ГОУ, сохраняется на время: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болезни;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пребывания в условиях карантина;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прохождения санаторно-курортного лечения;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отпуска родителей (законных представителей);</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пребывания </w:t>
      </w:r>
      <w:proofErr w:type="gramStart"/>
      <w:r w:rsidRPr="00314AF3">
        <w:rPr>
          <w:rFonts w:ascii="Times New Roman" w:eastAsia="Times New Roman" w:hAnsi="Times New Roman" w:cs="Times New Roman"/>
          <w:sz w:val="24"/>
          <w:szCs w:val="24"/>
          <w:lang w:eastAsia="ru-RU"/>
        </w:rPr>
        <w:t>в</w:t>
      </w:r>
      <w:proofErr w:type="gramEnd"/>
      <w:r w:rsidRPr="00314AF3">
        <w:rPr>
          <w:rFonts w:ascii="Times New Roman" w:eastAsia="Times New Roman" w:hAnsi="Times New Roman" w:cs="Times New Roman"/>
          <w:sz w:val="24"/>
          <w:szCs w:val="24"/>
          <w:lang w:eastAsia="ru-RU"/>
        </w:rPr>
        <w:t xml:space="preserve"> </w:t>
      </w:r>
      <w:proofErr w:type="gramStart"/>
      <w:r w:rsidRPr="00314AF3">
        <w:rPr>
          <w:rFonts w:ascii="Times New Roman" w:eastAsia="Times New Roman" w:hAnsi="Times New Roman" w:cs="Times New Roman"/>
          <w:sz w:val="24"/>
          <w:szCs w:val="24"/>
          <w:lang w:eastAsia="ru-RU"/>
        </w:rPr>
        <w:t>другом</w:t>
      </w:r>
      <w:proofErr w:type="gramEnd"/>
      <w:r w:rsidRPr="00314AF3">
        <w:rPr>
          <w:rFonts w:ascii="Times New Roman" w:eastAsia="Times New Roman" w:hAnsi="Times New Roman" w:cs="Times New Roman"/>
          <w:sz w:val="24"/>
          <w:szCs w:val="24"/>
          <w:lang w:eastAsia="ru-RU"/>
        </w:rPr>
        <w:t xml:space="preserve"> ГОУ на основании заключения психолого-медико-педагогической комиссии или медицинского заключения в группе оздоровительной и компенсирующей направленности;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иных случаев в соответствии с семейными обстоятельствами по заявлению родителей (законных представителей).</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6. Отчисление воспитанников из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6.1. Отчисление воспитанников из ГОУ производится: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по желанию родителей (законных представителей) на основании заявления;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в связи с достижением воспитанником ГОУ возраста, необходимого для обучения в общеобразовательном учреждении, реализующем программы начального общего образования;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в связи с заключением психолого-медико-педагогической комиссии или медицинского заключением о состоянии здоровья ребенка, препятствующего его дальнейшему </w:t>
      </w:r>
      <w:r w:rsidRPr="00314AF3">
        <w:rPr>
          <w:rFonts w:ascii="Times New Roman" w:eastAsia="Times New Roman" w:hAnsi="Times New Roman" w:cs="Times New Roman"/>
          <w:sz w:val="24"/>
          <w:szCs w:val="24"/>
          <w:lang w:eastAsia="ru-RU"/>
        </w:rPr>
        <w:lastRenderedPageBreak/>
        <w:t>пребыванию в ГОУ или являющегося опасным для его собственного здоровья и (или) здоровья окружающих детей при условии его дальнейшего пребывания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6.2. Отчисление воспитанника из ГОУ оформляется приказом по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7. Ответственность за комплектование ГОУ воспитанниками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7.1. Ответственность за выполнение мероприятий, предусмотренных настоящим Положением, возлагается на участников комплектования.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7.2. </w:t>
      </w:r>
      <w:proofErr w:type="gramStart"/>
      <w:r w:rsidRPr="00314AF3">
        <w:rPr>
          <w:rFonts w:ascii="Times New Roman" w:eastAsia="Times New Roman" w:hAnsi="Times New Roman" w:cs="Times New Roman"/>
          <w:sz w:val="24"/>
          <w:szCs w:val="24"/>
          <w:lang w:eastAsia="ru-RU"/>
        </w:rPr>
        <w:t>Контроль за</w:t>
      </w:r>
      <w:proofErr w:type="gramEnd"/>
      <w:r w:rsidRPr="00314AF3">
        <w:rPr>
          <w:rFonts w:ascii="Times New Roman" w:eastAsia="Times New Roman" w:hAnsi="Times New Roman" w:cs="Times New Roman"/>
          <w:sz w:val="24"/>
          <w:szCs w:val="24"/>
          <w:lang w:eastAsia="ru-RU"/>
        </w:rPr>
        <w:t xml:space="preserve"> комплектованием ГОУ воспитанниками осуществляется территориальным управлением министерства.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ПРИЛОЖЕНИЕ 1</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 приказу министерства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образования и науки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от ___________ №_________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ПРИЛОЖЕНИЕ 1</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 Положению о порядке комплектования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ЗАЯВЛЕНИЕ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 постановке в очередь для поступления ребенка в государственное образовательное учреждение, реализующее основную общеобразовательную программу дошкольного образования (далее –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Сведения о ребенке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Фамилия: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Имя: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Отчество (при наличии):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Дата рождения: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Сведения об основном документе, удостоверяющем личность:</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Сведения о заявителе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Фамилия: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Имя: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Отчество (при наличии):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Способ информирования заявителя (указать не менее двух)</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Почта (адрес проживания):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Телефонный звонок (номер телефона):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Электронная почта (E-</w:t>
      </w:r>
      <w:proofErr w:type="spellStart"/>
      <w:r w:rsidRPr="00314AF3">
        <w:rPr>
          <w:rFonts w:ascii="Times New Roman" w:eastAsia="Times New Roman" w:hAnsi="Times New Roman" w:cs="Times New Roman"/>
          <w:sz w:val="24"/>
          <w:szCs w:val="24"/>
          <w:lang w:eastAsia="ru-RU"/>
        </w:rPr>
        <w:t>mail</w:t>
      </w:r>
      <w:proofErr w:type="spellEnd"/>
      <w:r w:rsidRPr="00314AF3">
        <w:rPr>
          <w:rFonts w:ascii="Times New Roman" w:eastAsia="Times New Roman" w:hAnsi="Times New Roman" w:cs="Times New Roman"/>
          <w:sz w:val="24"/>
          <w:szCs w:val="24"/>
          <w:lang w:eastAsia="ru-RU"/>
        </w:rPr>
        <w:t>):</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Служба текстовых сообщений (</w:t>
      </w:r>
      <w:proofErr w:type="spellStart"/>
      <w:r w:rsidRPr="00314AF3">
        <w:rPr>
          <w:rFonts w:ascii="Times New Roman" w:eastAsia="Times New Roman" w:hAnsi="Times New Roman" w:cs="Times New Roman"/>
          <w:sz w:val="24"/>
          <w:szCs w:val="24"/>
          <w:lang w:eastAsia="ru-RU"/>
        </w:rPr>
        <w:t>sms</w:t>
      </w:r>
      <w:proofErr w:type="spellEnd"/>
      <w:r w:rsidRPr="00314AF3">
        <w:rPr>
          <w:rFonts w:ascii="Times New Roman" w:eastAsia="Times New Roman" w:hAnsi="Times New Roman" w:cs="Times New Roman"/>
          <w:sz w:val="24"/>
          <w:szCs w:val="24"/>
          <w:lang w:eastAsia="ru-RU"/>
        </w:rPr>
        <w:t>) (номер телефона):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Право на вн</w:t>
      </w:r>
      <w:proofErr w:type="gramStart"/>
      <w:r w:rsidRPr="00314AF3">
        <w:rPr>
          <w:rFonts w:ascii="Times New Roman" w:eastAsia="Times New Roman" w:hAnsi="Times New Roman" w:cs="Times New Roman"/>
          <w:sz w:val="24"/>
          <w:szCs w:val="24"/>
          <w:lang w:eastAsia="ru-RU"/>
        </w:rPr>
        <w:t>е-</w:t>
      </w:r>
      <w:proofErr w:type="gramEnd"/>
      <w:r w:rsidRPr="00314AF3">
        <w:rPr>
          <w:rFonts w:ascii="Times New Roman" w:eastAsia="Times New Roman" w:hAnsi="Times New Roman" w:cs="Times New Roman"/>
          <w:sz w:val="24"/>
          <w:szCs w:val="24"/>
          <w:lang w:eastAsia="ru-RU"/>
        </w:rPr>
        <w:t>/первоочередное предоставление места для ребенка в д/с   (подтверждается документом)</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Предпочтения Заявителя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Предпочитаемые детские сады (указать не более 5):</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Предпочитаемая дата предоставления места для ребенка в д/</w:t>
      </w:r>
      <w:proofErr w:type="gramStart"/>
      <w:r w:rsidRPr="00314AF3">
        <w:rPr>
          <w:rFonts w:ascii="Times New Roman" w:eastAsia="Times New Roman" w:hAnsi="Times New Roman" w:cs="Times New Roman"/>
          <w:sz w:val="24"/>
          <w:szCs w:val="24"/>
          <w:lang w:eastAsia="ru-RU"/>
        </w:rPr>
        <w:t>с</w:t>
      </w:r>
      <w:proofErr w:type="gramEnd"/>
      <w:r w:rsidRPr="00314AF3">
        <w:rPr>
          <w:rFonts w:ascii="Times New Roman" w:eastAsia="Times New Roman" w:hAnsi="Times New Roman" w:cs="Times New Roman"/>
          <w:sz w:val="24"/>
          <w:szCs w:val="24"/>
          <w:lang w:eastAsia="ru-RU"/>
        </w:rPr>
        <w:t>:</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 сентября 20___ г.</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Вид группы для детей с ограниченными возможностями здоровья (подтверждается документом):___________________________________________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Дата и время регистрации заявления: __________________________________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В соответствии с Федеральным законом от 27.07.2006 № 152-ФЗ «О персональных данных» даю своё согласие на обработку моих персональных данных и персональных данных моего ребёнка: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Фамилия, имя, отчество ребёнка.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Дата рождения ребёнка.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Данные свидетельства о рождении (серия, номер, место регистрации).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Место проживания ребёнка, стоящего в очереди (город/село, район, улица, дом, квартира).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Наличие льготы.</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Фамилия, имя, отчество заявителя, паспортные данные.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Место проживания заявителя, телефон.</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Целью обработки персональных данных является упорядочение деятельности государственных образовательных учреждений Самарской области, реализующих основную общеобразовательную программу дошкольного образования.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Перечень действий с представляемыми персональными данными: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Сбор.</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Анализ.</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Систематизация.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Накопление.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Хранение.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Уточнение (обновление, изменение).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Использование для фиксации очерёдности.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Уничтожение за истечением срока необходимого использования.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Срок действия согласия: период нахождения ребёнка в очереди для поступления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Настоящее согласие может быть отозвано в любое время в письменной форме.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Достоверность сведений, указанных в заявлении, подтверждаю__________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Подпись сотрудника, принявшего заявление 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ПРИЛОЖЕНИЕ 2</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к приказу министерства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образования и науки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от ___________ №_________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ПРИЛОЖЕНИЕ 2</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 Положению о порядке комплектования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Журнал регистрации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заявлений на постановку в очередь в государственное образовательное учреждение, реализующее основную общеобразовательную программу дошкольного образования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ПРИЛОЖЕНИЕ 3</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 приказу министерства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образования и науки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от ___________ №_________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ПРИЛОЖЕНИЕ 3</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 Положению о порядке комплектования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 xml:space="preserve">Выписка   </w:t>
      </w:r>
      <w:proofErr w:type="gramStart"/>
      <w:r w:rsidRPr="00314AF3">
        <w:rPr>
          <w:rFonts w:ascii="Times New Roman" w:eastAsia="Times New Roman" w:hAnsi="Times New Roman" w:cs="Times New Roman"/>
          <w:sz w:val="24"/>
          <w:szCs w:val="24"/>
          <w:lang w:eastAsia="ru-RU"/>
        </w:rPr>
        <w:t>от</w:t>
      </w:r>
      <w:proofErr w:type="gramEnd"/>
      <w:r w:rsidRPr="00314AF3">
        <w:rPr>
          <w:rFonts w:ascii="Times New Roman" w:eastAsia="Times New Roman" w:hAnsi="Times New Roman" w:cs="Times New Roman"/>
          <w:sz w:val="24"/>
          <w:szCs w:val="24"/>
          <w:lang w:eastAsia="ru-RU"/>
        </w:rPr>
        <w:t>_________ №_______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очереди ____________________________________________________________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Наименование ГОУ ____________________________________________________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Ф.И.О. ребенка ________________________________________________________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Дата рождения ребенка_________________________________________________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Домашний адрес  ______________________________________________________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Льготная категория заявителя -__________________________________________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Заявитель_____________________________________________________________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Ф.И.О. заявителя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Подпись________________________________________________________________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Документы на постановку в очередь принял:________________________________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ПРИЛОЖЕНИЕ 4</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 приказу министерства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образования и науки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от ___________ №_________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ПРИЛОЖЕНИЕ 4</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 Положению о порядке комплектования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ПОЛОЖЕНИЕ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 Территориальной комиссии по комплектованию воспитанниками государственных общеобразовательных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 Общие положения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1.1. Настоящее Положение регулирует деятельность Территориальной комиссии по комплектованию воспитанниками государственных общеобразовательных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Территориальная комиссия по комплектованию).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1.2. Территориальные  комиссии по комплектованию формируются по территориальному принципу, по количеству территориальных управлений министерства образования и науки Самарской области (далее – территориальное управление министерства).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1.3. </w:t>
      </w:r>
      <w:proofErr w:type="gramStart"/>
      <w:r w:rsidRPr="00314AF3">
        <w:rPr>
          <w:rFonts w:ascii="Times New Roman" w:eastAsia="Times New Roman" w:hAnsi="Times New Roman" w:cs="Times New Roman"/>
          <w:sz w:val="24"/>
          <w:szCs w:val="24"/>
          <w:lang w:eastAsia="ru-RU"/>
        </w:rPr>
        <w:t>Территориальная комиссия по комплектованию производит комплектование государственных общеобразовательных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воспитанниками на основании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ГОУ).</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1.4. Принципами деятельности Территориальной комиссии по комплектованию являются: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законность – принятие решения о зачислении детей в ГОУ в соответствии с действующим законодательством;</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гласность – информирование родителей (законных представителей) детей, находящихся в очереди на зачисление в ГОУ, об очередности, о наличии свободных мест, об изменениях очередности, об условиях приема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открытость – включение в состав Территориальной комиссии по комплектованию представителей ГОУ, представителей из числа родителей (законных представителей) детей, находящихся в очереди на зачисление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коллегиальность – участие в подготовке решения всех членов Территориальной комиссии по комплектованию.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2. Порядок создания Территориальной комиссии по комплектованию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2.1. Территориальную комиссию по комплектованию формирует территориальное управление министерства сроком на  один календарный год. Состав Территориальной комиссии по комплектованию утверждается приказом руководителя территориального управления министерства. Количество членов Территориальной комиссии по комплектованию должно быть не менее                       5 человек.</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2.2. В состав Территориальной комиссии по комплектованию входят:</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сотрудники территориального управления министерства;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работники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работники иных образовательных организаций, подведомственных министерству образования и науки 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родители (законные представители) детей, находящихся в очереди на зачисление в ГОУ, – не менее двух представителей.</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Председателем Территориальной комиссии по комплектованию является сотрудник территориального управления министерства.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 Организация работы Комиссии по комплектованию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3.1. Территориальная комиссия по комплектованию осуществляет свою работу в течение года, начиная с момента начала комплектования.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3.2. На рассмотрение Территориальной комиссии по комплектованию </w:t>
      </w:r>
      <w:proofErr w:type="gramStart"/>
      <w:r w:rsidRPr="00314AF3">
        <w:rPr>
          <w:rFonts w:ascii="Times New Roman" w:eastAsia="Times New Roman" w:hAnsi="Times New Roman" w:cs="Times New Roman"/>
          <w:sz w:val="24"/>
          <w:szCs w:val="24"/>
          <w:lang w:eastAsia="ru-RU"/>
        </w:rPr>
        <w:t>предоставляются следующие документы</w:t>
      </w:r>
      <w:proofErr w:type="gramEnd"/>
      <w:r w:rsidRPr="00314AF3">
        <w:rPr>
          <w:rFonts w:ascii="Times New Roman" w:eastAsia="Times New Roman" w:hAnsi="Times New Roman" w:cs="Times New Roman"/>
          <w:sz w:val="24"/>
          <w:szCs w:val="24"/>
          <w:lang w:eastAsia="ru-RU"/>
        </w:rPr>
        <w:t>:</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список детей, получивших места в ГОУ в результате электронного распределения мест;</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направления, сформированные на каждого ребенка, которому по результатам электронного распределения мест предоставлено место в образовательном учреждении;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документы, подтверждающие право внеочередного, первоочередного приема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заключения психолого-медико-педагогической комиссии (при приеме детей в группы компенсирующей и комбинированной направленности);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сведения о плановом приеме детей на новый учебный год.</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3.3. Рассмотрение и утверждение списка детей, получивших места в ГОУ в результате электронного распределения мест, и согласование направлений, сформированных на каждого ребенка, которому по результатам электронного распределения мест предоставлено место в образовательном учреждении, производится коллегиально всеми членами Территориальной комиссии по комплектованию.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3.4. Территориальная комиссия по комплектованию вправе принять решение только при наличии полного состава. Решение Территориальной комиссии по комплектованию считается правомочным, если за него проголосовало более половины присутствующих членов Комиссии по комплектованию.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3.5. Решение, принятое Территориальной комиссией по комплектованию, заносится в протокол по форме согласно приложению к настоящему Положению, который подписывается всеми присутствующими на заседании членами Территориальной комиссии по комплектованию.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3.6. </w:t>
      </w:r>
      <w:proofErr w:type="gramStart"/>
      <w:r w:rsidRPr="00314AF3">
        <w:rPr>
          <w:rFonts w:ascii="Times New Roman" w:eastAsia="Times New Roman" w:hAnsi="Times New Roman" w:cs="Times New Roman"/>
          <w:sz w:val="24"/>
          <w:szCs w:val="24"/>
          <w:lang w:eastAsia="ru-RU"/>
        </w:rPr>
        <w:t xml:space="preserve">В случае принятия Территориальной комиссией решения о </w:t>
      </w:r>
      <w:proofErr w:type="spellStart"/>
      <w:r w:rsidRPr="00314AF3">
        <w:rPr>
          <w:rFonts w:ascii="Times New Roman" w:eastAsia="Times New Roman" w:hAnsi="Times New Roman" w:cs="Times New Roman"/>
          <w:sz w:val="24"/>
          <w:szCs w:val="24"/>
          <w:lang w:eastAsia="ru-RU"/>
        </w:rPr>
        <w:t>неутверждении</w:t>
      </w:r>
      <w:proofErr w:type="spellEnd"/>
      <w:r w:rsidRPr="00314AF3">
        <w:rPr>
          <w:rFonts w:ascii="Times New Roman" w:eastAsia="Times New Roman" w:hAnsi="Times New Roman" w:cs="Times New Roman"/>
          <w:sz w:val="24"/>
          <w:szCs w:val="24"/>
          <w:lang w:eastAsia="ru-RU"/>
        </w:rPr>
        <w:t xml:space="preserve"> списка детей, получивших места в ГОУ в результате электронного распределения мест, и (или) о несогласовании направлений, сформированных на каждого ребенка, которому по </w:t>
      </w:r>
      <w:r w:rsidRPr="00314AF3">
        <w:rPr>
          <w:rFonts w:ascii="Times New Roman" w:eastAsia="Times New Roman" w:hAnsi="Times New Roman" w:cs="Times New Roman"/>
          <w:sz w:val="24"/>
          <w:szCs w:val="24"/>
          <w:lang w:eastAsia="ru-RU"/>
        </w:rPr>
        <w:lastRenderedPageBreak/>
        <w:t>результатам электронного распределения мест предоставлено место в ГОУ, список детей, получивших места в ГОУ в результате электронного распределения мест, и (или) направления, сформированные на каждого ребенка, которому по результатам электронного</w:t>
      </w:r>
      <w:proofErr w:type="gramEnd"/>
      <w:r w:rsidRPr="00314AF3">
        <w:rPr>
          <w:rFonts w:ascii="Times New Roman" w:eastAsia="Times New Roman" w:hAnsi="Times New Roman" w:cs="Times New Roman"/>
          <w:sz w:val="24"/>
          <w:szCs w:val="24"/>
          <w:lang w:eastAsia="ru-RU"/>
        </w:rPr>
        <w:t xml:space="preserve"> распределения мест предоставлено место в ГОУ, направляются в территориальное управление министерства для повторного распределения мест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3.7. Дополнительное комплектование ГОУ воспитанниками проводится в течение календарного года по мере высвобождения мест.</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4. Права и обязанности членов Территориальной комиссии по комплектованию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4.1. Права членов Территориальной комиссии по комплектованию: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знакомство со списками очередников и списками детей, подлежащих зачислению в текущем году, а также иными документами, представленными для рассмотрения на заседании Территориальной комиссии по комплектованию.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4.2. Обязанности членов Территориальной комиссии по комплектованию: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надлежащее исполнение своих обязанностей в соответствии с действующим законодательством Российской Федерации;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осуществление проверки и принятие решения об утверждении или </w:t>
      </w:r>
      <w:proofErr w:type="spellStart"/>
      <w:r w:rsidRPr="00314AF3">
        <w:rPr>
          <w:rFonts w:ascii="Times New Roman" w:eastAsia="Times New Roman" w:hAnsi="Times New Roman" w:cs="Times New Roman"/>
          <w:sz w:val="24"/>
          <w:szCs w:val="24"/>
          <w:lang w:eastAsia="ru-RU"/>
        </w:rPr>
        <w:t>неутверждении</w:t>
      </w:r>
      <w:proofErr w:type="spellEnd"/>
      <w:r w:rsidRPr="00314AF3">
        <w:rPr>
          <w:rFonts w:ascii="Times New Roman" w:eastAsia="Times New Roman" w:hAnsi="Times New Roman" w:cs="Times New Roman"/>
          <w:sz w:val="24"/>
          <w:szCs w:val="24"/>
          <w:lang w:eastAsia="ru-RU"/>
        </w:rPr>
        <w:t xml:space="preserve"> списка детей, получивших места в ГОУ в результате электронного распределения мест;</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принятие решения о согласовании или несогласовании направлений, сформированных на каждого ребенка, которому по результатам электронного распределения мест предоставлено место в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доведение до сведения родителей (законных представителей) детей, находящихся в очереди на зачисление в ГОУ, информации о дате и времени заседания Территориальной комиссии по комплектованию;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использование и передача служебной информации, а также персональных данных родителей (законных представителей) и их детей, находящихся в очереди на зачисление в ГОУ, в порядке, установленном действующим законодательством Российской Федерации.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5. Порядок рассмотрения споров</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5.1. Решение Территориальной комиссии по комплектованию может быть оспорено родителями (законными представителями) детей путем направления жалобы в министерство образования и науки 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ПРИЛОЖЕНИЕ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 Положению о Территориальной комиссии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по комплектованию воспитанниками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ПРОТОКОЛ № 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заседания Территориальной комиссии по комплектованию воспитанниками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____________________________________________________________________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(наименование территориального управления министерства образования                     и науки 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от _____________ 20__ г.</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Присутствовали: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 Председатель Территориальной комиссии: 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2. Члены Территориальной комиссии: 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3. Общественные наблюдатели из числа родителей: 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Приняли решение:</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утвердить (не утвердить) список детей, получивших места в ГОУ в результате электронного распределения мест;</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согласовать (не согласовать) направления, сформированные на каждого ребенка, которому по результатам электронного распределения мест предоставлено место в образовательном учреждении.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Председатель Территориальной комиссии: 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Члены Территориальной комиссии: 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Общественные наблюдатели из числа родителей:_____________________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ПРИЛОЖЕНИЕ 5</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 приказу министерства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образования и науки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от ___________ №_________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ПРИЛОЖЕНИЕ 5</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к Положению о порядке комплектования воспитанниками </w:t>
      </w:r>
      <w:proofErr w:type="gramStart"/>
      <w:r w:rsidRPr="00314AF3">
        <w:rPr>
          <w:rFonts w:ascii="Times New Roman" w:eastAsia="Times New Roman" w:hAnsi="Times New Roman" w:cs="Times New Roman"/>
          <w:sz w:val="24"/>
          <w:szCs w:val="24"/>
          <w:lang w:eastAsia="ru-RU"/>
        </w:rPr>
        <w:t>государственных</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Направление ребенка в государственное образовательное учреждение, реализующее основную общеобразовательную программу дошкольного образования (далее – ГОУ)</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Ребенок: _______________________ дата рождения 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Свидетельство о рождении: серия __________ № 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обращения в ЭБД: 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Результат электронного распределения мест:</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Предоставлено место в ГОУ 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Направленность группы, возрастная группа: 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Наличие права на вн</w:t>
      </w:r>
      <w:proofErr w:type="gramStart"/>
      <w:r w:rsidRPr="00314AF3">
        <w:rPr>
          <w:rFonts w:ascii="Times New Roman" w:eastAsia="Times New Roman" w:hAnsi="Times New Roman" w:cs="Times New Roman"/>
          <w:sz w:val="24"/>
          <w:szCs w:val="24"/>
          <w:lang w:eastAsia="ru-RU"/>
        </w:rPr>
        <w:t>е-</w:t>
      </w:r>
      <w:proofErr w:type="gramEnd"/>
      <w:r w:rsidRPr="00314AF3">
        <w:rPr>
          <w:rFonts w:ascii="Times New Roman" w:eastAsia="Times New Roman" w:hAnsi="Times New Roman" w:cs="Times New Roman"/>
          <w:sz w:val="24"/>
          <w:szCs w:val="24"/>
          <w:lang w:eastAsia="ru-RU"/>
        </w:rPr>
        <w:t>/первоочередное предоставление места в ГОУ: 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Я,  __________________________________________________________________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(фамилия, имя, отчество, родственные отношения)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Согласен</w:t>
      </w:r>
      <w:proofErr w:type="gramEnd"/>
      <w:r w:rsidRPr="00314AF3">
        <w:rPr>
          <w:rFonts w:ascii="Times New Roman" w:eastAsia="Times New Roman" w:hAnsi="Times New Roman" w:cs="Times New Roman"/>
          <w:sz w:val="24"/>
          <w:szCs w:val="24"/>
          <w:lang w:eastAsia="ru-RU"/>
        </w:rPr>
        <w:t xml:space="preserve"> с предоставленным местом</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Отказываюсь от предоставленного места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 </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Дата _________________               Подпись родителя: _________________</w:t>
      </w:r>
    </w:p>
    <w:p w:rsidR="00911027" w:rsidRDefault="00911027"/>
    <w:p w:rsidR="00314AF3" w:rsidRDefault="00314AF3"/>
    <w:p w:rsidR="00314AF3" w:rsidRDefault="00314AF3"/>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Приказ Министерства образования и науки РФ от 8 апреля 2014 г. N 293</w:t>
      </w:r>
      <w:r w:rsidRPr="00314AF3">
        <w:rPr>
          <w:rFonts w:ascii="Times New Roman" w:eastAsia="Times New Roman" w:hAnsi="Times New Roman" w:cs="Times New Roman"/>
          <w:sz w:val="24"/>
          <w:szCs w:val="24"/>
          <w:lang w:eastAsia="ru-RU"/>
        </w:rPr>
        <w:br/>
        <w:t xml:space="preserve">"Об утверждении Порядка приема на </w:t>
      </w:r>
      <w:proofErr w:type="gramStart"/>
      <w:r w:rsidRPr="00314AF3">
        <w:rPr>
          <w:rFonts w:ascii="Times New Roman" w:eastAsia="Times New Roman" w:hAnsi="Times New Roman" w:cs="Times New Roman"/>
          <w:sz w:val="24"/>
          <w:szCs w:val="24"/>
          <w:lang w:eastAsia="ru-RU"/>
        </w:rPr>
        <w:t>обучение по</w:t>
      </w:r>
      <w:proofErr w:type="gramEnd"/>
      <w:r w:rsidRPr="00314AF3">
        <w:rPr>
          <w:rFonts w:ascii="Times New Roman" w:eastAsia="Times New Roman" w:hAnsi="Times New Roman" w:cs="Times New Roman"/>
          <w:sz w:val="24"/>
          <w:szCs w:val="24"/>
          <w:lang w:eastAsia="ru-RU"/>
        </w:rPr>
        <w:t xml:space="preserve"> образовательным программам дошкольного образования"</w:t>
      </w:r>
    </w:p>
    <w:p w:rsidR="00314AF3" w:rsidRPr="00314AF3" w:rsidRDefault="00314AF3" w:rsidP="00314AF3">
      <w:pPr>
        <w:spacing w:after="0"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br/>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В соответствии с </w:t>
      </w:r>
      <w:hyperlink r:id="rId5" w:anchor="block_108658" w:history="1">
        <w:r w:rsidRPr="00314AF3">
          <w:rPr>
            <w:rFonts w:ascii="Times New Roman" w:eastAsia="Times New Roman" w:hAnsi="Times New Roman" w:cs="Times New Roman"/>
            <w:color w:val="0000FF"/>
            <w:sz w:val="24"/>
            <w:szCs w:val="24"/>
            <w:u w:val="single"/>
            <w:lang w:eastAsia="ru-RU"/>
          </w:rPr>
          <w:t>частью 8 статьи 55</w:t>
        </w:r>
      </w:hyperlink>
      <w:r w:rsidRPr="00314AF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w:t>
      </w:r>
      <w:proofErr w:type="gramStart"/>
      <w:r w:rsidRPr="00314AF3">
        <w:rPr>
          <w:rFonts w:ascii="Times New Roman" w:eastAsia="Times New Roman" w:hAnsi="Times New Roman" w:cs="Times New Roman"/>
          <w:sz w:val="24"/>
          <w:szCs w:val="24"/>
          <w:lang w:eastAsia="ru-RU"/>
        </w:rPr>
        <w:t xml:space="preserve">2014, N 6, ст. 562, ст. 566) и </w:t>
      </w:r>
      <w:hyperlink r:id="rId6" w:anchor="block_15230" w:history="1">
        <w:r w:rsidRPr="00314AF3">
          <w:rPr>
            <w:rFonts w:ascii="Times New Roman" w:eastAsia="Times New Roman" w:hAnsi="Times New Roman" w:cs="Times New Roman"/>
            <w:color w:val="0000FF"/>
            <w:sz w:val="24"/>
            <w:szCs w:val="24"/>
            <w:u w:val="single"/>
            <w:lang w:eastAsia="ru-RU"/>
          </w:rPr>
          <w:t>подпунктом 5.2.30</w:t>
        </w:r>
      </w:hyperlink>
      <w:r w:rsidRPr="00314AF3">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w:t>
      </w:r>
      <w:hyperlink r:id="rId7" w:history="1">
        <w:r w:rsidRPr="00314AF3">
          <w:rPr>
            <w:rFonts w:ascii="Times New Roman" w:eastAsia="Times New Roman" w:hAnsi="Times New Roman" w:cs="Times New Roman"/>
            <w:color w:val="0000FF"/>
            <w:sz w:val="24"/>
            <w:szCs w:val="24"/>
            <w:u w:val="single"/>
            <w:lang w:eastAsia="ru-RU"/>
          </w:rPr>
          <w:t>постановлением</w:t>
        </w:r>
      </w:hyperlink>
      <w:r w:rsidRPr="00314AF3">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314AF3">
        <w:rPr>
          <w:rFonts w:ascii="Times New Roman" w:eastAsia="Times New Roman" w:hAnsi="Times New Roman" w:cs="Times New Roman"/>
          <w:sz w:val="24"/>
          <w:szCs w:val="24"/>
          <w:lang w:eastAsia="ru-RU"/>
        </w:rPr>
        <w:t xml:space="preserve"> </w:t>
      </w:r>
      <w:proofErr w:type="gramStart"/>
      <w:r w:rsidRPr="00314AF3">
        <w:rPr>
          <w:rFonts w:ascii="Times New Roman" w:eastAsia="Times New Roman" w:hAnsi="Times New Roman" w:cs="Times New Roman"/>
          <w:sz w:val="24"/>
          <w:szCs w:val="24"/>
          <w:lang w:eastAsia="ru-RU"/>
        </w:rPr>
        <w:t>N 6, ст. 582), приказываю:</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Утвердить прилагаемый </w:t>
      </w:r>
      <w:hyperlink r:id="rId8" w:anchor="block_1000" w:history="1">
        <w:r w:rsidRPr="00314AF3">
          <w:rPr>
            <w:rFonts w:ascii="Times New Roman" w:eastAsia="Times New Roman" w:hAnsi="Times New Roman" w:cs="Times New Roman"/>
            <w:color w:val="0000FF"/>
            <w:sz w:val="24"/>
            <w:szCs w:val="24"/>
            <w:u w:val="single"/>
            <w:lang w:eastAsia="ru-RU"/>
          </w:rPr>
          <w:t>Порядок</w:t>
        </w:r>
      </w:hyperlink>
      <w:r w:rsidRPr="00314AF3">
        <w:rPr>
          <w:rFonts w:ascii="Times New Roman" w:eastAsia="Times New Roman" w:hAnsi="Times New Roman" w:cs="Times New Roman"/>
          <w:sz w:val="24"/>
          <w:szCs w:val="24"/>
          <w:lang w:eastAsia="ru-RU"/>
        </w:rPr>
        <w:t xml:space="preserve"> приема на </w:t>
      </w:r>
      <w:proofErr w:type="gramStart"/>
      <w:r w:rsidRPr="00314AF3">
        <w:rPr>
          <w:rFonts w:ascii="Times New Roman" w:eastAsia="Times New Roman" w:hAnsi="Times New Roman" w:cs="Times New Roman"/>
          <w:sz w:val="24"/>
          <w:szCs w:val="24"/>
          <w:lang w:eastAsia="ru-RU"/>
        </w:rPr>
        <w:t>обучение по</w:t>
      </w:r>
      <w:proofErr w:type="gramEnd"/>
      <w:r w:rsidRPr="00314AF3">
        <w:rPr>
          <w:rFonts w:ascii="Times New Roman" w:eastAsia="Times New Roman" w:hAnsi="Times New Roman" w:cs="Times New Roman"/>
          <w:sz w:val="24"/>
          <w:szCs w:val="24"/>
          <w:lang w:eastAsia="ru-RU"/>
        </w:rPr>
        <w:t xml:space="preserve"> образовательным программам дошкольного образования.</w:t>
      </w:r>
    </w:p>
    <w:p w:rsidR="00314AF3" w:rsidRPr="00314AF3" w:rsidRDefault="00314AF3" w:rsidP="00314AF3">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314AF3" w:rsidRPr="00314AF3" w:rsidTr="00314AF3">
        <w:trPr>
          <w:tblCellSpacing w:w="15" w:type="dxa"/>
        </w:trPr>
        <w:tc>
          <w:tcPr>
            <w:tcW w:w="3300" w:type="pct"/>
            <w:vAlign w:val="bottom"/>
            <w:hideMark/>
          </w:tcPr>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Министр</w:t>
            </w:r>
          </w:p>
        </w:tc>
        <w:tc>
          <w:tcPr>
            <w:tcW w:w="1650" w:type="pct"/>
            <w:vAlign w:val="bottom"/>
            <w:hideMark/>
          </w:tcPr>
          <w:p w:rsidR="00314AF3" w:rsidRPr="00314AF3" w:rsidRDefault="00314AF3" w:rsidP="00314A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Д.В. Ливанов</w:t>
            </w:r>
          </w:p>
        </w:tc>
      </w:tr>
    </w:tbl>
    <w:p w:rsidR="00314AF3" w:rsidRPr="00314AF3" w:rsidRDefault="00314AF3" w:rsidP="00314AF3">
      <w:pPr>
        <w:spacing w:after="0"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br/>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Зарегистрировано в Минюсте РФ 12 мая 2014 г.</w:t>
      </w:r>
      <w:r w:rsidRPr="00314AF3">
        <w:rPr>
          <w:rFonts w:ascii="Times New Roman" w:eastAsia="Times New Roman" w:hAnsi="Times New Roman" w:cs="Times New Roman"/>
          <w:sz w:val="24"/>
          <w:szCs w:val="24"/>
          <w:lang w:eastAsia="ru-RU"/>
        </w:rPr>
        <w:br/>
        <w:t>Регистрационный N 32220</w:t>
      </w:r>
    </w:p>
    <w:p w:rsidR="00314AF3" w:rsidRPr="00314AF3" w:rsidRDefault="00314AF3" w:rsidP="00314AF3">
      <w:pPr>
        <w:spacing w:after="0" w:line="240" w:lineRule="auto"/>
        <w:rPr>
          <w:rFonts w:ascii="Times New Roman" w:eastAsia="Times New Roman" w:hAnsi="Times New Roman" w:cs="Times New Roman"/>
          <w:sz w:val="24"/>
          <w:szCs w:val="24"/>
          <w:lang w:eastAsia="ru-RU"/>
        </w:rPr>
      </w:pPr>
    </w:p>
    <w:p w:rsidR="00314AF3" w:rsidRPr="00314AF3" w:rsidRDefault="00314AF3" w:rsidP="00314AF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Приложение</w:t>
      </w:r>
    </w:p>
    <w:p w:rsidR="00314AF3" w:rsidRPr="00314AF3" w:rsidRDefault="00314AF3" w:rsidP="00314AF3">
      <w:pPr>
        <w:spacing w:after="0"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br/>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Порядок</w:t>
      </w:r>
      <w:r w:rsidRPr="00314AF3">
        <w:rPr>
          <w:rFonts w:ascii="Times New Roman" w:eastAsia="Times New Roman" w:hAnsi="Times New Roman" w:cs="Times New Roman"/>
          <w:sz w:val="24"/>
          <w:szCs w:val="24"/>
          <w:lang w:eastAsia="ru-RU"/>
        </w:rPr>
        <w:br/>
        <w:t xml:space="preserve">приема на </w:t>
      </w:r>
      <w:proofErr w:type="gramStart"/>
      <w:r w:rsidRPr="00314AF3">
        <w:rPr>
          <w:rFonts w:ascii="Times New Roman" w:eastAsia="Times New Roman" w:hAnsi="Times New Roman" w:cs="Times New Roman"/>
          <w:sz w:val="24"/>
          <w:szCs w:val="24"/>
          <w:lang w:eastAsia="ru-RU"/>
        </w:rPr>
        <w:t>обучение по</w:t>
      </w:r>
      <w:proofErr w:type="gramEnd"/>
      <w:r w:rsidRPr="00314AF3">
        <w:rPr>
          <w:rFonts w:ascii="Times New Roman" w:eastAsia="Times New Roman" w:hAnsi="Times New Roman" w:cs="Times New Roman"/>
          <w:sz w:val="24"/>
          <w:szCs w:val="24"/>
          <w:lang w:eastAsia="ru-RU"/>
        </w:rPr>
        <w:t xml:space="preserve"> образовательным программам дошкольного образования</w:t>
      </w:r>
      <w:r w:rsidRPr="00314AF3">
        <w:rPr>
          <w:rFonts w:ascii="Times New Roman" w:eastAsia="Times New Roman" w:hAnsi="Times New Roman" w:cs="Times New Roman"/>
          <w:sz w:val="24"/>
          <w:szCs w:val="24"/>
          <w:lang w:eastAsia="ru-RU"/>
        </w:rPr>
        <w:br/>
        <w:t xml:space="preserve">(утв. </w:t>
      </w:r>
      <w:hyperlink r:id="rId9" w:history="1">
        <w:r w:rsidRPr="00314AF3">
          <w:rPr>
            <w:rFonts w:ascii="Times New Roman" w:eastAsia="Times New Roman" w:hAnsi="Times New Roman" w:cs="Times New Roman"/>
            <w:color w:val="0000FF"/>
            <w:sz w:val="24"/>
            <w:szCs w:val="24"/>
            <w:u w:val="single"/>
            <w:lang w:eastAsia="ru-RU"/>
          </w:rPr>
          <w:t>приказом</w:t>
        </w:r>
      </w:hyperlink>
      <w:r w:rsidRPr="00314AF3">
        <w:rPr>
          <w:rFonts w:ascii="Times New Roman" w:eastAsia="Times New Roman" w:hAnsi="Times New Roman" w:cs="Times New Roman"/>
          <w:sz w:val="24"/>
          <w:szCs w:val="24"/>
          <w:lang w:eastAsia="ru-RU"/>
        </w:rPr>
        <w:t xml:space="preserve"> Министерства образования и науки РФ от 8 апреля 2014 г. N 293)</w:t>
      </w:r>
    </w:p>
    <w:p w:rsidR="00314AF3" w:rsidRPr="00314AF3" w:rsidRDefault="00314AF3" w:rsidP="00314AF3">
      <w:pPr>
        <w:spacing w:after="0" w:line="240" w:lineRule="auto"/>
        <w:rPr>
          <w:rFonts w:ascii="Times New Roman" w:eastAsia="Times New Roman" w:hAnsi="Times New Roman" w:cs="Times New Roman"/>
          <w:sz w:val="24"/>
          <w:szCs w:val="24"/>
          <w:lang w:eastAsia="ru-RU"/>
        </w:rPr>
      </w:pP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1. Настоящий Порядок приема на </w:t>
      </w:r>
      <w:proofErr w:type="gramStart"/>
      <w:r w:rsidRPr="00314AF3">
        <w:rPr>
          <w:rFonts w:ascii="Times New Roman" w:eastAsia="Times New Roman" w:hAnsi="Times New Roman" w:cs="Times New Roman"/>
          <w:sz w:val="24"/>
          <w:szCs w:val="24"/>
          <w:lang w:eastAsia="ru-RU"/>
        </w:rPr>
        <w:t>обучение по</w:t>
      </w:r>
      <w:proofErr w:type="gramEnd"/>
      <w:r w:rsidRPr="00314AF3">
        <w:rPr>
          <w:rFonts w:ascii="Times New Roman" w:eastAsia="Times New Roman" w:hAnsi="Times New Roman" w:cs="Times New Roman"/>
          <w:sz w:val="24"/>
          <w:szCs w:val="24"/>
          <w:lang w:eastAsia="ru-RU"/>
        </w:rPr>
        <w:t xml:space="preserve"> образовательным программам дошкольного образования (далее - Порядок) определяет правила приема граждан Российской </w:t>
      </w:r>
      <w:r w:rsidRPr="00314AF3">
        <w:rPr>
          <w:rFonts w:ascii="Times New Roman" w:eastAsia="Times New Roman" w:hAnsi="Times New Roman" w:cs="Times New Roman"/>
          <w:sz w:val="24"/>
          <w:szCs w:val="24"/>
          <w:lang w:eastAsia="ru-RU"/>
        </w:rPr>
        <w:lastRenderedPageBreak/>
        <w:t>Федерации в организации, осуществляющие образовательную деятельность по образовательным программам дошкольного образования (далее - образовательные организации).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2. </w:t>
      </w:r>
      <w:proofErr w:type="gramStart"/>
      <w:r w:rsidRPr="00314AF3">
        <w:rPr>
          <w:rFonts w:ascii="Times New Roman" w:eastAsia="Times New Roman" w:hAnsi="Times New Roman" w:cs="Times New Roman"/>
          <w:sz w:val="24"/>
          <w:szCs w:val="24"/>
          <w:lang w:eastAsia="ru-RU"/>
        </w:rPr>
        <w:t xml:space="preserve">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w:t>
      </w:r>
      <w:hyperlink r:id="rId10" w:history="1">
        <w:r w:rsidRPr="00314AF3">
          <w:rPr>
            <w:rFonts w:ascii="Times New Roman" w:eastAsia="Times New Roman" w:hAnsi="Times New Roman" w:cs="Times New Roman"/>
            <w:color w:val="0000FF"/>
            <w:sz w:val="24"/>
            <w:szCs w:val="24"/>
            <w:u w:val="single"/>
            <w:lang w:eastAsia="ru-RU"/>
          </w:rPr>
          <w:t>Федеральным законом</w:t>
        </w:r>
      </w:hyperlink>
      <w:r w:rsidRPr="00314AF3">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(Собрание законодательства Российской Федерации, 2012, N 53, ст. 7598</w:t>
      </w:r>
      <w:proofErr w:type="gramEnd"/>
      <w:r w:rsidRPr="00314AF3">
        <w:rPr>
          <w:rFonts w:ascii="Times New Roman" w:eastAsia="Times New Roman" w:hAnsi="Times New Roman" w:cs="Times New Roman"/>
          <w:sz w:val="24"/>
          <w:szCs w:val="24"/>
          <w:lang w:eastAsia="ru-RU"/>
        </w:rPr>
        <w:t xml:space="preserve">; </w:t>
      </w:r>
      <w:proofErr w:type="gramStart"/>
      <w:r w:rsidRPr="00314AF3">
        <w:rPr>
          <w:rFonts w:ascii="Times New Roman" w:eastAsia="Times New Roman" w:hAnsi="Times New Roman" w:cs="Times New Roman"/>
          <w:sz w:val="24"/>
          <w:szCs w:val="24"/>
          <w:lang w:eastAsia="ru-RU"/>
        </w:rPr>
        <w:t>2013, N 19, ст. 2326; N 23, ст. 2878; N 27, ст. 3462; N 30, ст. 4036; N 48, ст. 6165; 2014, N 6, ст. 562, ст. 566) и настоящим Порядком.</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3. Правила приема в конкретную образовательную организацию устанавливаются в части, не урегулированной </w:t>
      </w:r>
      <w:hyperlink r:id="rId11" w:anchor="block_4" w:history="1">
        <w:r w:rsidRPr="00314AF3">
          <w:rPr>
            <w:rFonts w:ascii="Times New Roman" w:eastAsia="Times New Roman" w:hAnsi="Times New Roman" w:cs="Times New Roman"/>
            <w:color w:val="0000FF"/>
            <w:sz w:val="24"/>
            <w:szCs w:val="24"/>
            <w:u w:val="single"/>
            <w:lang w:eastAsia="ru-RU"/>
          </w:rPr>
          <w:t>законодательством</w:t>
        </w:r>
      </w:hyperlink>
      <w:r w:rsidRPr="00314AF3">
        <w:rPr>
          <w:rFonts w:ascii="Times New Roman" w:eastAsia="Times New Roman" w:hAnsi="Times New Roman" w:cs="Times New Roman"/>
          <w:sz w:val="24"/>
          <w:szCs w:val="24"/>
          <w:lang w:eastAsia="ru-RU"/>
        </w:rPr>
        <w:t xml:space="preserve"> об образовании, образовательной организацией самостоятельно</w:t>
      </w:r>
      <w:hyperlink r:id="rId12" w:anchor="block_991" w:history="1">
        <w:r w:rsidRPr="00314AF3">
          <w:rPr>
            <w:rFonts w:ascii="Times New Roman" w:eastAsia="Times New Roman" w:hAnsi="Times New Roman" w:cs="Times New Roman"/>
            <w:color w:val="0000FF"/>
            <w:sz w:val="24"/>
            <w:szCs w:val="24"/>
            <w:u w:val="single"/>
            <w:lang w:eastAsia="ru-RU"/>
          </w:rPr>
          <w:t>*(1)</w:t>
        </w:r>
      </w:hyperlink>
      <w:r w:rsidRPr="00314AF3">
        <w:rPr>
          <w:rFonts w:ascii="Times New Roman" w:eastAsia="Times New Roman" w:hAnsi="Times New Roman" w:cs="Times New Roman"/>
          <w:sz w:val="24"/>
          <w:szCs w:val="24"/>
          <w:lang w:eastAsia="ru-RU"/>
        </w:rPr>
        <w:t>.</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Прием граждан на </w:t>
      </w:r>
      <w:proofErr w:type="gramStart"/>
      <w:r w:rsidRPr="00314AF3">
        <w:rPr>
          <w:rFonts w:ascii="Times New Roman" w:eastAsia="Times New Roman" w:hAnsi="Times New Roman" w:cs="Times New Roman"/>
          <w:sz w:val="24"/>
          <w:szCs w:val="24"/>
          <w:lang w:eastAsia="ru-RU"/>
        </w:rPr>
        <w:t>обучение по</w:t>
      </w:r>
      <w:proofErr w:type="gramEnd"/>
      <w:r w:rsidRPr="00314AF3">
        <w:rPr>
          <w:rFonts w:ascii="Times New Roman" w:eastAsia="Times New Roman" w:hAnsi="Times New Roman" w:cs="Times New Roman"/>
          <w:sz w:val="24"/>
          <w:szCs w:val="24"/>
          <w:lang w:eastAsia="ru-RU"/>
        </w:rPr>
        <w:t xml:space="preserve">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4. Правила приема в образовательные организации должны обеспечивать прием в образовательную организацию всех граждан, имеющих право на получение дошкольного образования.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Правила приема в государственные и муниципальные образовательные организации должны обеспечивать также прием в образовательную организацию граждан, имеющих право на получение дошкольного образования и проживающих на территории, за которой закреплена указанная образовательная организация (далее - закрепленная территория)</w:t>
      </w:r>
      <w:hyperlink r:id="rId13" w:anchor="block_992" w:history="1">
        <w:r w:rsidRPr="00314AF3">
          <w:rPr>
            <w:rFonts w:ascii="Times New Roman" w:eastAsia="Times New Roman" w:hAnsi="Times New Roman" w:cs="Times New Roman"/>
            <w:color w:val="0000FF"/>
            <w:sz w:val="24"/>
            <w:szCs w:val="24"/>
            <w:u w:val="single"/>
            <w:lang w:eastAsia="ru-RU"/>
          </w:rPr>
          <w:t>*(2)</w:t>
        </w:r>
      </w:hyperlink>
      <w:r w:rsidRPr="00314AF3">
        <w:rPr>
          <w:rFonts w:ascii="Times New Roman" w:eastAsia="Times New Roman" w:hAnsi="Times New Roman" w:cs="Times New Roman"/>
          <w:sz w:val="24"/>
          <w:szCs w:val="24"/>
          <w:lang w:eastAsia="ru-RU"/>
        </w:rPr>
        <w:t>.</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hyperlink r:id="rId14" w:anchor="block_993" w:history="1">
        <w:r w:rsidRPr="00314AF3">
          <w:rPr>
            <w:rFonts w:ascii="Times New Roman" w:eastAsia="Times New Roman" w:hAnsi="Times New Roman" w:cs="Times New Roman"/>
            <w:color w:val="0000FF"/>
            <w:sz w:val="24"/>
            <w:szCs w:val="24"/>
            <w:u w:val="single"/>
            <w:lang w:eastAsia="ru-RU"/>
          </w:rPr>
          <w:t>*(3)</w:t>
        </w:r>
      </w:hyperlink>
      <w:r w:rsidRPr="00314AF3">
        <w:rPr>
          <w:rFonts w:ascii="Times New Roman" w:eastAsia="Times New Roman" w:hAnsi="Times New Roman" w:cs="Times New Roman"/>
          <w:sz w:val="24"/>
          <w:szCs w:val="24"/>
          <w:lang w:eastAsia="ru-RU"/>
        </w:rPr>
        <w:t>.</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5. </w:t>
      </w:r>
      <w:proofErr w:type="gramStart"/>
      <w:r w:rsidRPr="00314AF3">
        <w:rPr>
          <w:rFonts w:ascii="Times New Roman" w:eastAsia="Times New Roman" w:hAnsi="Times New Roman" w:cs="Times New Roman"/>
          <w:sz w:val="24"/>
          <w:szCs w:val="24"/>
          <w:lang w:eastAsia="ru-RU"/>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15" w:anchor="block_88" w:history="1">
        <w:r w:rsidRPr="00314AF3">
          <w:rPr>
            <w:rFonts w:ascii="Times New Roman" w:eastAsia="Times New Roman" w:hAnsi="Times New Roman" w:cs="Times New Roman"/>
            <w:color w:val="0000FF"/>
            <w:sz w:val="24"/>
            <w:szCs w:val="24"/>
            <w:u w:val="single"/>
            <w:lang w:eastAsia="ru-RU"/>
          </w:rPr>
          <w:t>статьей 88</w:t>
        </w:r>
      </w:hyperlink>
      <w:r w:rsidRPr="00314AF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314AF3">
        <w:rPr>
          <w:rFonts w:ascii="Times New Roman" w:eastAsia="Times New Roman" w:hAnsi="Times New Roman" w:cs="Times New Roman"/>
          <w:sz w:val="24"/>
          <w:szCs w:val="24"/>
          <w:lang w:eastAsia="ru-RU"/>
        </w:rPr>
        <w:t xml:space="preserve"> </w:t>
      </w:r>
      <w:proofErr w:type="gramStart"/>
      <w:r w:rsidRPr="00314AF3">
        <w:rPr>
          <w:rFonts w:ascii="Times New Roman" w:eastAsia="Times New Roman" w:hAnsi="Times New Roman" w:cs="Times New Roman"/>
          <w:sz w:val="24"/>
          <w:szCs w:val="24"/>
          <w:lang w:eastAsia="ru-RU"/>
        </w:rPr>
        <w:t>N 23, ст. 2878; N 27, ст. 3462; N 30, ст. 4036; N 48, ст. 6165; 2014, N 6, ст. 562, ст. 566).</w:t>
      </w:r>
      <w:proofErr w:type="gramEnd"/>
      <w:r w:rsidRPr="00314AF3">
        <w:rPr>
          <w:rFonts w:ascii="Times New Roman" w:eastAsia="Times New Roman" w:hAnsi="Times New Roman" w:cs="Times New Roman"/>
          <w:sz w:val="24"/>
          <w:szCs w:val="24"/>
          <w:lang w:eastAsia="ru-RU"/>
        </w:rPr>
        <w:t xml:space="preserve">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hyperlink r:id="rId16" w:anchor="block_994" w:history="1">
        <w:r w:rsidRPr="00314AF3">
          <w:rPr>
            <w:rFonts w:ascii="Times New Roman" w:eastAsia="Times New Roman" w:hAnsi="Times New Roman" w:cs="Times New Roman"/>
            <w:color w:val="0000FF"/>
            <w:sz w:val="24"/>
            <w:szCs w:val="24"/>
            <w:u w:val="single"/>
            <w:lang w:eastAsia="ru-RU"/>
          </w:rPr>
          <w:t>*(4)</w:t>
        </w:r>
      </w:hyperlink>
      <w:r w:rsidRPr="00314AF3">
        <w:rPr>
          <w:rFonts w:ascii="Times New Roman" w:eastAsia="Times New Roman" w:hAnsi="Times New Roman" w:cs="Times New Roman"/>
          <w:sz w:val="24"/>
          <w:szCs w:val="24"/>
          <w:lang w:eastAsia="ru-RU"/>
        </w:rPr>
        <w:t>.</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6. Образовательная организация обязана ознакомить родителей (законных представителей) со своим уставом, лицензией на осуществление образовательной </w:t>
      </w:r>
      <w:r w:rsidRPr="00314AF3">
        <w:rPr>
          <w:rFonts w:ascii="Times New Roman" w:eastAsia="Times New Roman" w:hAnsi="Times New Roman" w:cs="Times New Roman"/>
          <w:sz w:val="24"/>
          <w:szCs w:val="24"/>
          <w:lang w:eastAsia="ru-RU"/>
        </w:rPr>
        <w:lastRenderedPageBreak/>
        <w:t>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hyperlink r:id="rId17" w:anchor="block_995" w:history="1">
        <w:r w:rsidRPr="00314AF3">
          <w:rPr>
            <w:rFonts w:ascii="Times New Roman" w:eastAsia="Times New Roman" w:hAnsi="Times New Roman" w:cs="Times New Roman"/>
            <w:color w:val="0000FF"/>
            <w:sz w:val="24"/>
            <w:szCs w:val="24"/>
            <w:u w:val="single"/>
            <w:lang w:eastAsia="ru-RU"/>
          </w:rPr>
          <w:t>*(5)</w:t>
        </w:r>
      </w:hyperlink>
      <w:r w:rsidRPr="00314AF3">
        <w:rPr>
          <w:rFonts w:ascii="Times New Roman" w:eastAsia="Times New Roman" w:hAnsi="Times New Roman" w:cs="Times New Roman"/>
          <w:sz w:val="24"/>
          <w:szCs w:val="24"/>
          <w:lang w:eastAsia="ru-RU"/>
        </w:rPr>
        <w:t>.</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Государственные и муниципальные образовательные организации размещают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w:t>
      </w:r>
      <w:hyperlink r:id="rId18" w:anchor="block_996" w:history="1">
        <w:r w:rsidRPr="00314AF3">
          <w:rPr>
            <w:rFonts w:ascii="Times New Roman" w:eastAsia="Times New Roman" w:hAnsi="Times New Roman" w:cs="Times New Roman"/>
            <w:color w:val="0000FF"/>
            <w:sz w:val="24"/>
            <w:szCs w:val="24"/>
            <w:u w:val="single"/>
            <w:lang w:eastAsia="ru-RU"/>
          </w:rPr>
          <w:t>*(6)</w:t>
        </w:r>
      </w:hyperlink>
      <w:r w:rsidRPr="00314AF3">
        <w:rPr>
          <w:rFonts w:ascii="Times New Roman" w:eastAsia="Times New Roman" w:hAnsi="Times New Roman" w:cs="Times New Roman"/>
          <w:sz w:val="24"/>
          <w:szCs w:val="24"/>
          <w:lang w:eastAsia="ru-RU"/>
        </w:rPr>
        <w:t xml:space="preserve"> (далее - распорядительный акт о закрепленной территории).</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Копии указанных документов,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 Факт ознакомления родителей (законных представителей) ребенка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7. Прием в образовательную организацию осуществляется в течение всего календарного года при наличии свободных мест.</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8. Документы о приеме подаются в образовательную организацию, в которую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hyperlink r:id="rId19" w:anchor="block_997" w:history="1">
        <w:r w:rsidRPr="00314AF3">
          <w:rPr>
            <w:rFonts w:ascii="Times New Roman" w:eastAsia="Times New Roman" w:hAnsi="Times New Roman" w:cs="Times New Roman"/>
            <w:color w:val="0000FF"/>
            <w:sz w:val="24"/>
            <w:szCs w:val="24"/>
            <w:u w:val="single"/>
            <w:lang w:eastAsia="ru-RU"/>
          </w:rPr>
          <w:t>*(7)</w:t>
        </w:r>
      </w:hyperlink>
      <w:r w:rsidRPr="00314AF3">
        <w:rPr>
          <w:rFonts w:ascii="Times New Roman" w:eastAsia="Times New Roman" w:hAnsi="Times New Roman" w:cs="Times New Roman"/>
          <w:sz w:val="24"/>
          <w:szCs w:val="24"/>
          <w:lang w:eastAsia="ru-RU"/>
        </w:rPr>
        <w:t>.</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9. </w:t>
      </w:r>
      <w:proofErr w:type="gramStart"/>
      <w:r w:rsidRPr="00314AF3">
        <w:rPr>
          <w:rFonts w:ascii="Times New Roman" w:eastAsia="Times New Roman" w:hAnsi="Times New Roman" w:cs="Times New Roman"/>
          <w:sz w:val="24"/>
          <w:szCs w:val="24"/>
          <w:lang w:eastAsia="ru-RU"/>
        </w:rPr>
        <w:t xml:space="preserve">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20" w:anchor="block_10" w:history="1">
        <w:r w:rsidRPr="00314AF3">
          <w:rPr>
            <w:rFonts w:ascii="Times New Roman" w:eastAsia="Times New Roman" w:hAnsi="Times New Roman" w:cs="Times New Roman"/>
            <w:color w:val="0000FF"/>
            <w:sz w:val="24"/>
            <w:szCs w:val="24"/>
            <w:u w:val="single"/>
            <w:lang w:eastAsia="ru-RU"/>
          </w:rPr>
          <w:t>статьей 10</w:t>
        </w:r>
      </w:hyperlink>
      <w:r w:rsidRPr="00314AF3">
        <w:rPr>
          <w:rFonts w:ascii="Times New Roman" w:eastAsia="Times New Roman" w:hAnsi="Times New Roman" w:cs="Times New Roman"/>
          <w:sz w:val="24"/>
          <w:szCs w:val="24"/>
          <w:lang w:eastAsia="ru-RU"/>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w:t>
      </w:r>
      <w:proofErr w:type="gramEnd"/>
      <w:r w:rsidRPr="00314AF3">
        <w:rPr>
          <w:rFonts w:ascii="Times New Roman" w:eastAsia="Times New Roman" w:hAnsi="Times New Roman" w:cs="Times New Roman"/>
          <w:sz w:val="24"/>
          <w:szCs w:val="24"/>
          <w:lang w:eastAsia="ru-RU"/>
        </w:rPr>
        <w:t xml:space="preserve"> </w:t>
      </w:r>
      <w:proofErr w:type="gramStart"/>
      <w:r w:rsidRPr="00314AF3">
        <w:rPr>
          <w:rFonts w:ascii="Times New Roman" w:eastAsia="Times New Roman" w:hAnsi="Times New Roman" w:cs="Times New Roman"/>
          <w:sz w:val="24"/>
          <w:szCs w:val="24"/>
          <w:lang w:eastAsia="ru-RU"/>
        </w:rPr>
        <w:t>Федерации, 2002, N 30, ст. 3032).</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В заявлении родителями (законными представителями) ребенка указываются следующие сведения: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а) фамилия, имя, отчество (последнее - при наличии) ребенка;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б) дата и место рождения ребенка;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в) фамилия, имя, отчество (последнее - при наличии) родителей (законных представителей) ребенка;</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г) адрес места жительства ребенка, его родителей (законных представителей);</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д) контактные телефоны родителей (законных представителей) ребенка.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Прием детей, впервые поступающих в образовательную организацию, осуществляется на основании медицинского заключения</w:t>
      </w:r>
      <w:hyperlink r:id="rId21" w:anchor="block_998" w:history="1">
        <w:r w:rsidRPr="00314AF3">
          <w:rPr>
            <w:rFonts w:ascii="Times New Roman" w:eastAsia="Times New Roman" w:hAnsi="Times New Roman" w:cs="Times New Roman"/>
            <w:color w:val="0000FF"/>
            <w:sz w:val="24"/>
            <w:szCs w:val="24"/>
            <w:u w:val="single"/>
            <w:lang w:eastAsia="ru-RU"/>
          </w:rPr>
          <w:t>*(8)</w:t>
        </w:r>
      </w:hyperlink>
      <w:r w:rsidRPr="00314AF3">
        <w:rPr>
          <w:rFonts w:ascii="Times New Roman" w:eastAsia="Times New Roman" w:hAnsi="Times New Roman" w:cs="Times New Roman"/>
          <w:sz w:val="24"/>
          <w:szCs w:val="24"/>
          <w:lang w:eastAsia="ru-RU"/>
        </w:rPr>
        <w:t>.</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Для приема в образовательную организацию:</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Копии предъявляемых при приеме документов хранятся в образовательной организации на время обучения ребенка.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10. Дети с ограниченными возможностями здоровья принимаются на </w:t>
      </w:r>
      <w:proofErr w:type="gramStart"/>
      <w:r w:rsidRPr="00314AF3">
        <w:rPr>
          <w:rFonts w:ascii="Times New Roman" w:eastAsia="Times New Roman" w:hAnsi="Times New Roman" w:cs="Times New Roman"/>
          <w:sz w:val="24"/>
          <w:szCs w:val="24"/>
          <w:lang w:eastAsia="ru-RU"/>
        </w:rPr>
        <w:t>обучение</w:t>
      </w:r>
      <w:proofErr w:type="gramEnd"/>
      <w:r w:rsidRPr="00314AF3">
        <w:rPr>
          <w:rFonts w:ascii="Times New Roman" w:eastAsia="Times New Roman" w:hAnsi="Times New Roman" w:cs="Times New Roman"/>
          <w:sz w:val="24"/>
          <w:szCs w:val="24"/>
          <w:lang w:eastAsia="ru-RU"/>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11.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12.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hyperlink r:id="rId22" w:anchor="block_998" w:history="1">
        <w:r w:rsidRPr="00314AF3">
          <w:rPr>
            <w:rFonts w:ascii="Times New Roman" w:eastAsia="Times New Roman" w:hAnsi="Times New Roman" w:cs="Times New Roman"/>
            <w:color w:val="0000FF"/>
            <w:sz w:val="24"/>
            <w:szCs w:val="24"/>
            <w:u w:val="single"/>
            <w:lang w:eastAsia="ru-RU"/>
          </w:rPr>
          <w:t>*(9)</w:t>
        </w:r>
      </w:hyperlink>
      <w:r w:rsidRPr="00314AF3">
        <w:rPr>
          <w:rFonts w:ascii="Times New Roman" w:eastAsia="Times New Roman" w:hAnsi="Times New Roman" w:cs="Times New Roman"/>
          <w:sz w:val="24"/>
          <w:szCs w:val="24"/>
          <w:lang w:eastAsia="ru-RU"/>
        </w:rPr>
        <w:t>.</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13. </w:t>
      </w:r>
      <w:proofErr w:type="gramStart"/>
      <w:r w:rsidRPr="00314AF3">
        <w:rPr>
          <w:rFonts w:ascii="Times New Roman" w:eastAsia="Times New Roman" w:hAnsi="Times New Roman" w:cs="Times New Roman"/>
          <w:sz w:val="24"/>
          <w:szCs w:val="24"/>
          <w:lang w:eastAsia="ru-RU"/>
        </w:rPr>
        <w:t xml:space="preserve">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w:t>
      </w:r>
      <w:r w:rsidRPr="00314AF3">
        <w:rPr>
          <w:rFonts w:ascii="Times New Roman" w:eastAsia="Times New Roman" w:hAnsi="Times New Roman" w:cs="Times New Roman"/>
          <w:sz w:val="24"/>
          <w:szCs w:val="24"/>
          <w:lang w:eastAsia="ru-RU"/>
        </w:rPr>
        <w:lastRenderedPageBreak/>
        <w:t xml:space="preserve">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в соответствии с </w:t>
      </w:r>
      <w:hyperlink r:id="rId23" w:anchor="block_8" w:history="1">
        <w:r w:rsidRPr="00314AF3">
          <w:rPr>
            <w:rFonts w:ascii="Times New Roman" w:eastAsia="Times New Roman" w:hAnsi="Times New Roman" w:cs="Times New Roman"/>
            <w:color w:val="0000FF"/>
            <w:sz w:val="24"/>
            <w:szCs w:val="24"/>
            <w:u w:val="single"/>
            <w:lang w:eastAsia="ru-RU"/>
          </w:rPr>
          <w:t>пунктом 8</w:t>
        </w:r>
      </w:hyperlink>
      <w:r w:rsidRPr="00314AF3">
        <w:rPr>
          <w:rFonts w:ascii="Times New Roman" w:eastAsia="Times New Roman" w:hAnsi="Times New Roman" w:cs="Times New Roman"/>
          <w:sz w:val="24"/>
          <w:szCs w:val="24"/>
          <w:lang w:eastAsia="ru-RU"/>
        </w:rPr>
        <w:t xml:space="preserve"> настоящего Порядка.</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Оригинал паспорта или иного документа, удостоверяющего личность родителей (законных представителей), и другие документы в соответствии с </w:t>
      </w:r>
      <w:hyperlink r:id="rId24" w:anchor="block_9" w:history="1">
        <w:r w:rsidRPr="00314AF3">
          <w:rPr>
            <w:rFonts w:ascii="Times New Roman" w:eastAsia="Times New Roman" w:hAnsi="Times New Roman" w:cs="Times New Roman"/>
            <w:color w:val="0000FF"/>
            <w:sz w:val="24"/>
            <w:szCs w:val="24"/>
            <w:u w:val="single"/>
            <w:lang w:eastAsia="ru-RU"/>
          </w:rPr>
          <w:t>пунктом 9</w:t>
        </w:r>
      </w:hyperlink>
      <w:r w:rsidRPr="00314AF3">
        <w:rPr>
          <w:rFonts w:ascii="Times New Roman" w:eastAsia="Times New Roman" w:hAnsi="Times New Roman" w:cs="Times New Roman"/>
          <w:sz w:val="24"/>
          <w:szCs w:val="24"/>
          <w:lang w:eastAsia="ru-RU"/>
        </w:rPr>
        <w:t xml:space="preserve"> настоящего Порядка предъявляются руководителю образовательной организации или уполномоченному им должностному лицу в сроки, определяемые учредителем образовательной организации, до начала посещения ребенком образовательной организации.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14.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15. Дети, родители (законные представители) которых не представили необходимые для приема документы в соответствии с </w:t>
      </w:r>
      <w:hyperlink r:id="rId25" w:anchor="block_9" w:history="1">
        <w:r w:rsidRPr="00314AF3">
          <w:rPr>
            <w:rFonts w:ascii="Times New Roman" w:eastAsia="Times New Roman" w:hAnsi="Times New Roman" w:cs="Times New Roman"/>
            <w:color w:val="0000FF"/>
            <w:sz w:val="24"/>
            <w:szCs w:val="24"/>
            <w:u w:val="single"/>
            <w:lang w:eastAsia="ru-RU"/>
          </w:rPr>
          <w:t>пунктом 9</w:t>
        </w:r>
      </w:hyperlink>
      <w:r w:rsidRPr="00314AF3">
        <w:rPr>
          <w:rFonts w:ascii="Times New Roman" w:eastAsia="Times New Roman" w:hAnsi="Times New Roman" w:cs="Times New Roman"/>
          <w:sz w:val="24"/>
          <w:szCs w:val="24"/>
          <w:lang w:eastAsia="ru-RU"/>
        </w:rPr>
        <w:t xml:space="preserve"> настоящего Порядка,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16. После приема документов, указанных в </w:t>
      </w:r>
      <w:hyperlink r:id="rId26" w:anchor="block_9" w:history="1">
        <w:r w:rsidRPr="00314AF3">
          <w:rPr>
            <w:rFonts w:ascii="Times New Roman" w:eastAsia="Times New Roman" w:hAnsi="Times New Roman" w:cs="Times New Roman"/>
            <w:color w:val="0000FF"/>
            <w:sz w:val="24"/>
            <w:szCs w:val="24"/>
            <w:u w:val="single"/>
            <w:lang w:eastAsia="ru-RU"/>
          </w:rPr>
          <w:t>пункте 9</w:t>
        </w:r>
      </w:hyperlink>
      <w:r w:rsidRPr="00314AF3">
        <w:rPr>
          <w:rFonts w:ascii="Times New Roman" w:eastAsia="Times New Roman" w:hAnsi="Times New Roman" w:cs="Times New Roman"/>
          <w:sz w:val="24"/>
          <w:szCs w:val="24"/>
          <w:lang w:eastAsia="ru-RU"/>
        </w:rPr>
        <w:t xml:space="preserve"> настоящего Порядка, образовательная организация заключает договор об образовании по образовательным программам дошкольного образования (далее - договор)</w:t>
      </w:r>
      <w:hyperlink r:id="rId27" w:anchor="block_9910" w:history="1">
        <w:r w:rsidRPr="00314AF3">
          <w:rPr>
            <w:rFonts w:ascii="Times New Roman" w:eastAsia="Times New Roman" w:hAnsi="Times New Roman" w:cs="Times New Roman"/>
            <w:color w:val="0000FF"/>
            <w:sz w:val="24"/>
            <w:szCs w:val="24"/>
            <w:u w:val="single"/>
            <w:lang w:eastAsia="ru-RU"/>
          </w:rPr>
          <w:t>*(10)</w:t>
        </w:r>
      </w:hyperlink>
      <w:r w:rsidRPr="00314AF3">
        <w:rPr>
          <w:rFonts w:ascii="Times New Roman" w:eastAsia="Times New Roman" w:hAnsi="Times New Roman" w:cs="Times New Roman"/>
          <w:sz w:val="24"/>
          <w:szCs w:val="24"/>
          <w:lang w:eastAsia="ru-RU"/>
        </w:rPr>
        <w:t xml:space="preserve"> с родителями (законными представителями) ребенка.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17.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314AF3">
        <w:rPr>
          <w:rFonts w:ascii="Times New Roman" w:eastAsia="Times New Roman" w:hAnsi="Times New Roman" w:cs="Times New Roman"/>
          <w:sz w:val="24"/>
          <w:szCs w:val="24"/>
          <w:lang w:eastAsia="ru-RU"/>
        </w:rPr>
        <w:t>кт в тр</w:t>
      </w:r>
      <w:proofErr w:type="gramEnd"/>
      <w:r w:rsidRPr="00314AF3">
        <w:rPr>
          <w:rFonts w:ascii="Times New Roman" w:eastAsia="Times New Roman" w:hAnsi="Times New Roman" w:cs="Times New Roman"/>
          <w:sz w:val="24"/>
          <w:szCs w:val="24"/>
          <w:lang w:eastAsia="ru-RU"/>
        </w:rPr>
        <w:t>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 в соответствии с </w:t>
      </w:r>
      <w:hyperlink r:id="rId28" w:anchor="block_8" w:history="1">
        <w:r w:rsidRPr="00314AF3">
          <w:rPr>
            <w:rFonts w:ascii="Times New Roman" w:eastAsia="Times New Roman" w:hAnsi="Times New Roman" w:cs="Times New Roman"/>
            <w:color w:val="0000FF"/>
            <w:sz w:val="24"/>
            <w:szCs w:val="24"/>
            <w:u w:val="single"/>
            <w:lang w:eastAsia="ru-RU"/>
          </w:rPr>
          <w:t>пунктом 8</w:t>
        </w:r>
      </w:hyperlink>
      <w:r w:rsidRPr="00314AF3">
        <w:rPr>
          <w:rFonts w:ascii="Times New Roman" w:eastAsia="Times New Roman" w:hAnsi="Times New Roman" w:cs="Times New Roman"/>
          <w:sz w:val="24"/>
          <w:szCs w:val="24"/>
          <w:lang w:eastAsia="ru-RU"/>
        </w:rPr>
        <w:t xml:space="preserve"> настоящего Порядка.</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18. На каждого ребенка, зачисленного в образовательную организацию, заводится личное дело, в котором хранятся все сданные документы.</w:t>
      </w:r>
    </w:p>
    <w:p w:rsidR="00314AF3" w:rsidRPr="00314AF3" w:rsidRDefault="00314AF3" w:rsidP="00314AF3">
      <w:pPr>
        <w:spacing w:after="0" w:line="240" w:lineRule="auto"/>
        <w:rPr>
          <w:rFonts w:ascii="Times New Roman" w:eastAsia="Times New Roman" w:hAnsi="Times New Roman" w:cs="Times New Roman"/>
          <w:sz w:val="24"/>
          <w:szCs w:val="24"/>
          <w:lang w:eastAsia="ru-RU"/>
        </w:rPr>
      </w:pP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lastRenderedPageBreak/>
        <w:t>_____________________________</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 xml:space="preserve">*(1) </w:t>
      </w:r>
      <w:hyperlink r:id="rId29" w:anchor="block_108659" w:history="1">
        <w:r w:rsidRPr="00314AF3">
          <w:rPr>
            <w:rFonts w:ascii="Times New Roman" w:eastAsia="Times New Roman" w:hAnsi="Times New Roman" w:cs="Times New Roman"/>
            <w:color w:val="0000FF"/>
            <w:sz w:val="24"/>
            <w:szCs w:val="24"/>
            <w:u w:val="single"/>
            <w:lang w:eastAsia="ru-RU"/>
          </w:rPr>
          <w:t>Часть 9 статьи 55</w:t>
        </w:r>
      </w:hyperlink>
      <w:r w:rsidRPr="00314AF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 xml:space="preserve">*(2) </w:t>
      </w:r>
      <w:hyperlink r:id="rId30" w:anchor="block_108783" w:history="1">
        <w:r w:rsidRPr="00314AF3">
          <w:rPr>
            <w:rFonts w:ascii="Times New Roman" w:eastAsia="Times New Roman" w:hAnsi="Times New Roman" w:cs="Times New Roman"/>
            <w:color w:val="0000FF"/>
            <w:sz w:val="24"/>
            <w:szCs w:val="24"/>
            <w:u w:val="single"/>
            <w:lang w:eastAsia="ru-RU"/>
          </w:rPr>
          <w:t>Части 2</w:t>
        </w:r>
      </w:hyperlink>
      <w:r w:rsidRPr="00314AF3">
        <w:rPr>
          <w:rFonts w:ascii="Times New Roman" w:eastAsia="Times New Roman" w:hAnsi="Times New Roman" w:cs="Times New Roman"/>
          <w:sz w:val="24"/>
          <w:szCs w:val="24"/>
          <w:lang w:eastAsia="ru-RU"/>
        </w:rPr>
        <w:t xml:space="preserve"> и </w:t>
      </w:r>
      <w:hyperlink r:id="rId31" w:anchor="block_108784" w:history="1">
        <w:r w:rsidRPr="00314AF3">
          <w:rPr>
            <w:rFonts w:ascii="Times New Roman" w:eastAsia="Times New Roman" w:hAnsi="Times New Roman" w:cs="Times New Roman"/>
            <w:color w:val="0000FF"/>
            <w:sz w:val="24"/>
            <w:szCs w:val="24"/>
            <w:u w:val="single"/>
            <w:lang w:eastAsia="ru-RU"/>
          </w:rPr>
          <w:t>3 статьи 67</w:t>
        </w:r>
      </w:hyperlink>
      <w:r w:rsidRPr="00314AF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14AF3">
        <w:rPr>
          <w:rFonts w:ascii="Times New Roman" w:eastAsia="Times New Roman" w:hAnsi="Times New Roman" w:cs="Times New Roman"/>
          <w:sz w:val="24"/>
          <w:szCs w:val="24"/>
          <w:lang w:eastAsia="ru-RU"/>
        </w:rPr>
        <w:t xml:space="preserve"> </w:t>
      </w:r>
      <w:proofErr w:type="gramStart"/>
      <w:r w:rsidRPr="00314AF3">
        <w:rPr>
          <w:rFonts w:ascii="Times New Roman" w:eastAsia="Times New Roman" w:hAnsi="Times New Roman" w:cs="Times New Roman"/>
          <w:sz w:val="24"/>
          <w:szCs w:val="24"/>
          <w:lang w:eastAsia="ru-RU"/>
        </w:rPr>
        <w:t>2014, N 6, ст. 562, ст. 566).</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 xml:space="preserve">*(3) </w:t>
      </w:r>
      <w:hyperlink r:id="rId32" w:anchor="block_1092" w:history="1">
        <w:r w:rsidRPr="00314AF3">
          <w:rPr>
            <w:rFonts w:ascii="Times New Roman" w:eastAsia="Times New Roman" w:hAnsi="Times New Roman" w:cs="Times New Roman"/>
            <w:color w:val="0000FF"/>
            <w:sz w:val="24"/>
            <w:szCs w:val="24"/>
            <w:u w:val="single"/>
            <w:lang w:eastAsia="ru-RU"/>
          </w:rPr>
          <w:t>Часть 2 статьи 9</w:t>
        </w:r>
      </w:hyperlink>
      <w:r w:rsidRPr="00314AF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2014, N б, ст. 562, ст. 566).</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 xml:space="preserve">*(4) </w:t>
      </w:r>
      <w:hyperlink r:id="rId33" w:anchor="block_108785" w:history="1">
        <w:r w:rsidRPr="00314AF3">
          <w:rPr>
            <w:rFonts w:ascii="Times New Roman" w:eastAsia="Times New Roman" w:hAnsi="Times New Roman" w:cs="Times New Roman"/>
            <w:color w:val="0000FF"/>
            <w:sz w:val="24"/>
            <w:szCs w:val="24"/>
            <w:u w:val="single"/>
            <w:lang w:eastAsia="ru-RU"/>
          </w:rPr>
          <w:t>Часть 4 статьи 67</w:t>
        </w:r>
      </w:hyperlink>
      <w:r w:rsidRPr="00314AF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 xml:space="preserve">*(5) </w:t>
      </w:r>
      <w:hyperlink r:id="rId34" w:anchor="block_108652" w:history="1">
        <w:r w:rsidRPr="00314AF3">
          <w:rPr>
            <w:rFonts w:ascii="Times New Roman" w:eastAsia="Times New Roman" w:hAnsi="Times New Roman" w:cs="Times New Roman"/>
            <w:color w:val="0000FF"/>
            <w:sz w:val="24"/>
            <w:szCs w:val="24"/>
            <w:u w:val="single"/>
            <w:lang w:eastAsia="ru-RU"/>
          </w:rPr>
          <w:t>Часть 2 статьи 55</w:t>
        </w:r>
      </w:hyperlink>
      <w:r w:rsidRPr="00314AF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*(6) Для распорядительных актов о закрепленной территории, издаваемых в 2014 году, срок издания - не позднее 1 мая.</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 xml:space="preserve">*(7) </w:t>
      </w:r>
      <w:hyperlink r:id="rId35" w:anchor="block_1002" w:history="1">
        <w:r w:rsidRPr="00314AF3">
          <w:rPr>
            <w:rFonts w:ascii="Times New Roman" w:eastAsia="Times New Roman" w:hAnsi="Times New Roman" w:cs="Times New Roman"/>
            <w:color w:val="0000FF"/>
            <w:sz w:val="24"/>
            <w:szCs w:val="24"/>
            <w:u w:val="single"/>
            <w:lang w:eastAsia="ru-RU"/>
          </w:rPr>
          <w:t>Пункт 2</w:t>
        </w:r>
      </w:hyperlink>
      <w:r w:rsidRPr="00314AF3">
        <w:rPr>
          <w:rFonts w:ascii="Times New Roman" w:eastAsia="Times New Roman" w:hAnsi="Times New Roman" w:cs="Times New Roman"/>
          <w:sz w:val="24"/>
          <w:szCs w:val="24"/>
          <w:lang w:eastAsia="ru-RU"/>
        </w:rPr>
        <w:t xml:space="preserve">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утвержденного </w:t>
      </w:r>
      <w:hyperlink r:id="rId36" w:history="1">
        <w:r w:rsidRPr="00314AF3">
          <w:rPr>
            <w:rFonts w:ascii="Times New Roman" w:eastAsia="Times New Roman" w:hAnsi="Times New Roman" w:cs="Times New Roman"/>
            <w:color w:val="0000FF"/>
            <w:sz w:val="24"/>
            <w:szCs w:val="24"/>
            <w:u w:val="single"/>
            <w:lang w:eastAsia="ru-RU"/>
          </w:rPr>
          <w:t>распоряжением</w:t>
        </w:r>
      </w:hyperlink>
      <w:r w:rsidRPr="00314AF3">
        <w:rPr>
          <w:rFonts w:ascii="Times New Roman" w:eastAsia="Times New Roman" w:hAnsi="Times New Roman" w:cs="Times New Roman"/>
          <w:sz w:val="24"/>
          <w:szCs w:val="24"/>
          <w:lang w:eastAsia="ru-RU"/>
        </w:rPr>
        <w:t xml:space="preserve"> Правительства Российской Федерации от 17 декабря 2009 г. N 1993-р (Собрание законодательства Российской Федерации, 2009, N</w:t>
      </w:r>
      <w:proofErr w:type="gramEnd"/>
      <w:r w:rsidRPr="00314AF3">
        <w:rPr>
          <w:rFonts w:ascii="Times New Roman" w:eastAsia="Times New Roman" w:hAnsi="Times New Roman" w:cs="Times New Roman"/>
          <w:sz w:val="24"/>
          <w:szCs w:val="24"/>
          <w:lang w:eastAsia="ru-RU"/>
        </w:rPr>
        <w:t> </w:t>
      </w:r>
      <w:proofErr w:type="gramStart"/>
      <w:r w:rsidRPr="00314AF3">
        <w:rPr>
          <w:rFonts w:ascii="Times New Roman" w:eastAsia="Times New Roman" w:hAnsi="Times New Roman" w:cs="Times New Roman"/>
          <w:sz w:val="24"/>
          <w:szCs w:val="24"/>
          <w:lang w:eastAsia="ru-RU"/>
        </w:rPr>
        <w:t>52, ст. 6626; 2010, N 37, ст. 4777; 2012, N 2, ст. 375).</w:t>
      </w:r>
      <w:proofErr w:type="gramEnd"/>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*(8) </w:t>
      </w:r>
      <w:hyperlink r:id="rId37" w:anchor="block_1111" w:history="1">
        <w:r w:rsidRPr="00314AF3">
          <w:rPr>
            <w:rFonts w:ascii="Times New Roman" w:eastAsia="Times New Roman" w:hAnsi="Times New Roman" w:cs="Times New Roman"/>
            <w:color w:val="0000FF"/>
            <w:sz w:val="24"/>
            <w:szCs w:val="24"/>
            <w:u w:val="single"/>
            <w:lang w:eastAsia="ru-RU"/>
          </w:rPr>
          <w:t>Пункт 11.1</w:t>
        </w:r>
      </w:hyperlink>
      <w:r w:rsidRPr="00314AF3">
        <w:rPr>
          <w:rFonts w:ascii="Times New Roman" w:eastAsia="Times New Roman" w:hAnsi="Times New Roman" w:cs="Times New Roman"/>
          <w:sz w:val="24"/>
          <w:szCs w:val="24"/>
          <w:lang w:eastAsia="ru-RU"/>
        </w:rPr>
        <w:t xml:space="preserve"> Постановления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Министерстве юстиции Российской Федерации 29 мая 2013 г., регистрационный N 28564).</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r w:rsidRPr="00314AF3">
        <w:rPr>
          <w:rFonts w:ascii="Times New Roman" w:eastAsia="Times New Roman" w:hAnsi="Times New Roman" w:cs="Times New Roman"/>
          <w:sz w:val="24"/>
          <w:szCs w:val="24"/>
          <w:lang w:eastAsia="ru-RU"/>
        </w:rPr>
        <w:t xml:space="preserve">*(9) </w:t>
      </w:r>
      <w:hyperlink r:id="rId38" w:anchor="block_601" w:history="1">
        <w:r w:rsidRPr="00314AF3">
          <w:rPr>
            <w:rFonts w:ascii="Times New Roman" w:eastAsia="Times New Roman" w:hAnsi="Times New Roman" w:cs="Times New Roman"/>
            <w:color w:val="0000FF"/>
            <w:sz w:val="24"/>
            <w:szCs w:val="24"/>
            <w:u w:val="single"/>
            <w:lang w:eastAsia="ru-RU"/>
          </w:rPr>
          <w:t>Часть 1 статьи 6</w:t>
        </w:r>
      </w:hyperlink>
      <w:r w:rsidRPr="00314AF3">
        <w:rPr>
          <w:rFonts w:ascii="Times New Roman" w:eastAsia="Times New Roman" w:hAnsi="Times New Roman" w:cs="Times New Roman"/>
          <w:sz w:val="24"/>
          <w:szCs w:val="24"/>
          <w:lang w:eastAsia="ru-RU"/>
        </w:rPr>
        <w:t xml:space="preserve"> Федерального закона от 27 июля 2006 г. N 152-ФЗ "О персональных данных" (Собрание законодательства Российской Федерации, 2006, N 31, ст. 3451).</w:t>
      </w:r>
    </w:p>
    <w:p w:rsidR="00314AF3" w:rsidRPr="00314AF3" w:rsidRDefault="00314AF3" w:rsidP="00314A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4AF3">
        <w:rPr>
          <w:rFonts w:ascii="Times New Roman" w:eastAsia="Times New Roman" w:hAnsi="Times New Roman" w:cs="Times New Roman"/>
          <w:sz w:val="24"/>
          <w:szCs w:val="24"/>
          <w:lang w:eastAsia="ru-RU"/>
        </w:rPr>
        <w:t xml:space="preserve">*(10) </w:t>
      </w:r>
      <w:hyperlink r:id="rId39" w:anchor="block_108636" w:history="1">
        <w:r w:rsidRPr="00314AF3">
          <w:rPr>
            <w:rFonts w:ascii="Times New Roman" w:eastAsia="Times New Roman" w:hAnsi="Times New Roman" w:cs="Times New Roman"/>
            <w:color w:val="0000FF"/>
            <w:sz w:val="24"/>
            <w:szCs w:val="24"/>
            <w:u w:val="single"/>
            <w:lang w:eastAsia="ru-RU"/>
          </w:rPr>
          <w:t>Часть 2 статьи 53</w:t>
        </w:r>
      </w:hyperlink>
      <w:r w:rsidRPr="00314AF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2014, N 6, ст. 562, ст. 566).</w:t>
      </w:r>
      <w:proofErr w:type="gramEnd"/>
    </w:p>
    <w:p w:rsidR="00314AF3" w:rsidRPr="00314AF3" w:rsidRDefault="00314AF3" w:rsidP="00314AF3">
      <w:pPr>
        <w:shd w:val="clear" w:color="auto" w:fill="FFFFFF"/>
        <w:spacing w:after="0" w:line="240" w:lineRule="auto"/>
        <w:rPr>
          <w:rFonts w:ascii="Times New Roman" w:eastAsia="Times New Roman" w:hAnsi="Times New Roman" w:cs="Times New Roman"/>
          <w:color w:val="000000"/>
          <w:sz w:val="24"/>
          <w:szCs w:val="24"/>
          <w:lang w:eastAsia="ru-RU"/>
        </w:rPr>
      </w:pPr>
      <w:r w:rsidRPr="00314AF3">
        <w:rPr>
          <w:rFonts w:ascii="Times New Roman" w:eastAsia="Times New Roman" w:hAnsi="Times New Roman" w:cs="Times New Roman"/>
          <w:color w:val="000000"/>
          <w:sz w:val="24"/>
          <w:szCs w:val="24"/>
          <w:lang w:eastAsia="ru-RU"/>
        </w:rPr>
        <w:lastRenderedPageBreak/>
        <w:br/>
        <w:t xml:space="preserve">Система ГАРАНТ: </w:t>
      </w:r>
      <w:hyperlink r:id="rId40" w:anchor="ixzz3Zyouo22z" w:history="1">
        <w:r w:rsidRPr="00314AF3">
          <w:rPr>
            <w:rFonts w:ascii="Times New Roman" w:eastAsia="Times New Roman" w:hAnsi="Times New Roman" w:cs="Times New Roman"/>
            <w:color w:val="003399"/>
            <w:sz w:val="24"/>
            <w:szCs w:val="24"/>
            <w:u w:val="single"/>
            <w:lang w:eastAsia="ru-RU"/>
          </w:rPr>
          <w:t>http://base.garant.ru/70653804/#ixzz3Zyouo22z</w:t>
        </w:r>
      </w:hyperlink>
    </w:p>
    <w:p w:rsidR="00314AF3" w:rsidRDefault="00314AF3"/>
    <w:sectPr w:rsidR="00314AF3" w:rsidSect="00911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4AF3"/>
    <w:rsid w:val="003106F4"/>
    <w:rsid w:val="00314AF3"/>
    <w:rsid w:val="003F2DEA"/>
    <w:rsid w:val="0091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27"/>
  </w:style>
  <w:style w:type="paragraph" w:styleId="1">
    <w:name w:val="heading 1"/>
    <w:basedOn w:val="a"/>
    <w:link w:val="10"/>
    <w:uiPriority w:val="9"/>
    <w:qFormat/>
    <w:rsid w:val="00314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A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4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AF3"/>
    <w:rPr>
      <w:b/>
      <w:bCs/>
    </w:rPr>
  </w:style>
  <w:style w:type="paragraph" w:customStyle="1" w:styleId="s3">
    <w:name w:val="s_3"/>
    <w:basedOn w:val="a"/>
    <w:rsid w:val="00314A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14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14AF3"/>
    <w:rPr>
      <w:color w:val="0000FF"/>
      <w:u w:val="single"/>
    </w:rPr>
  </w:style>
  <w:style w:type="paragraph" w:customStyle="1" w:styleId="s16">
    <w:name w:val="s_16"/>
    <w:basedOn w:val="a"/>
    <w:rsid w:val="00314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1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748">
      <w:bodyDiv w:val="1"/>
      <w:marLeft w:val="0"/>
      <w:marRight w:val="0"/>
      <w:marTop w:val="0"/>
      <w:marBottom w:val="0"/>
      <w:divBdr>
        <w:top w:val="none" w:sz="0" w:space="0" w:color="auto"/>
        <w:left w:val="none" w:sz="0" w:space="0" w:color="auto"/>
        <w:bottom w:val="none" w:sz="0" w:space="0" w:color="auto"/>
        <w:right w:val="none" w:sz="0" w:space="0" w:color="auto"/>
      </w:divBdr>
    </w:div>
    <w:div w:id="668102720">
      <w:bodyDiv w:val="1"/>
      <w:marLeft w:val="0"/>
      <w:marRight w:val="0"/>
      <w:marTop w:val="0"/>
      <w:marBottom w:val="0"/>
      <w:divBdr>
        <w:top w:val="none" w:sz="0" w:space="0" w:color="auto"/>
        <w:left w:val="none" w:sz="0" w:space="0" w:color="auto"/>
        <w:bottom w:val="none" w:sz="0" w:space="0" w:color="auto"/>
        <w:right w:val="none" w:sz="0" w:space="0" w:color="auto"/>
      </w:divBdr>
      <w:divsChild>
        <w:div w:id="2079326462">
          <w:marLeft w:val="0"/>
          <w:marRight w:val="0"/>
          <w:marTop w:val="0"/>
          <w:marBottom w:val="0"/>
          <w:divBdr>
            <w:top w:val="none" w:sz="0" w:space="0" w:color="auto"/>
            <w:left w:val="none" w:sz="0" w:space="0" w:color="auto"/>
            <w:bottom w:val="none" w:sz="0" w:space="0" w:color="auto"/>
            <w:right w:val="none" w:sz="0" w:space="0" w:color="auto"/>
          </w:divBdr>
          <w:divsChild>
            <w:div w:id="852690154">
              <w:marLeft w:val="0"/>
              <w:marRight w:val="0"/>
              <w:marTop w:val="0"/>
              <w:marBottom w:val="0"/>
              <w:divBdr>
                <w:top w:val="none" w:sz="0" w:space="0" w:color="auto"/>
                <w:left w:val="none" w:sz="0" w:space="0" w:color="auto"/>
                <w:bottom w:val="none" w:sz="0" w:space="0" w:color="auto"/>
                <w:right w:val="none" w:sz="0" w:space="0" w:color="auto"/>
              </w:divBdr>
            </w:div>
            <w:div w:id="486096001">
              <w:marLeft w:val="0"/>
              <w:marRight w:val="0"/>
              <w:marTop w:val="0"/>
              <w:marBottom w:val="0"/>
              <w:divBdr>
                <w:top w:val="none" w:sz="0" w:space="0" w:color="auto"/>
                <w:left w:val="none" w:sz="0" w:space="0" w:color="auto"/>
                <w:bottom w:val="none" w:sz="0" w:space="0" w:color="auto"/>
                <w:right w:val="none" w:sz="0" w:space="0" w:color="auto"/>
              </w:divBdr>
            </w:div>
            <w:div w:id="1156217393">
              <w:marLeft w:val="0"/>
              <w:marRight w:val="0"/>
              <w:marTop w:val="0"/>
              <w:marBottom w:val="0"/>
              <w:divBdr>
                <w:top w:val="none" w:sz="0" w:space="0" w:color="auto"/>
                <w:left w:val="none" w:sz="0" w:space="0" w:color="auto"/>
                <w:bottom w:val="none" w:sz="0" w:space="0" w:color="auto"/>
                <w:right w:val="none" w:sz="0" w:space="0" w:color="auto"/>
              </w:divBdr>
            </w:div>
            <w:div w:id="1312059895">
              <w:marLeft w:val="0"/>
              <w:marRight w:val="0"/>
              <w:marTop w:val="0"/>
              <w:marBottom w:val="0"/>
              <w:divBdr>
                <w:top w:val="none" w:sz="0" w:space="0" w:color="auto"/>
                <w:left w:val="none" w:sz="0" w:space="0" w:color="auto"/>
                <w:bottom w:val="none" w:sz="0" w:space="0" w:color="auto"/>
                <w:right w:val="none" w:sz="0" w:space="0" w:color="auto"/>
              </w:divBdr>
            </w:div>
            <w:div w:id="991760128">
              <w:marLeft w:val="0"/>
              <w:marRight w:val="0"/>
              <w:marTop w:val="0"/>
              <w:marBottom w:val="0"/>
              <w:divBdr>
                <w:top w:val="none" w:sz="0" w:space="0" w:color="auto"/>
                <w:left w:val="none" w:sz="0" w:space="0" w:color="auto"/>
                <w:bottom w:val="none" w:sz="0" w:space="0" w:color="auto"/>
                <w:right w:val="none" w:sz="0" w:space="0" w:color="auto"/>
              </w:divBdr>
            </w:div>
            <w:div w:id="2034379996">
              <w:marLeft w:val="0"/>
              <w:marRight w:val="0"/>
              <w:marTop w:val="0"/>
              <w:marBottom w:val="0"/>
              <w:divBdr>
                <w:top w:val="none" w:sz="0" w:space="0" w:color="auto"/>
                <w:left w:val="none" w:sz="0" w:space="0" w:color="auto"/>
                <w:bottom w:val="none" w:sz="0" w:space="0" w:color="auto"/>
                <w:right w:val="none" w:sz="0" w:space="0" w:color="auto"/>
              </w:divBdr>
            </w:div>
            <w:div w:id="28536752">
              <w:marLeft w:val="0"/>
              <w:marRight w:val="0"/>
              <w:marTop w:val="0"/>
              <w:marBottom w:val="0"/>
              <w:divBdr>
                <w:top w:val="none" w:sz="0" w:space="0" w:color="auto"/>
                <w:left w:val="none" w:sz="0" w:space="0" w:color="auto"/>
                <w:bottom w:val="none" w:sz="0" w:space="0" w:color="auto"/>
                <w:right w:val="none" w:sz="0" w:space="0" w:color="auto"/>
              </w:divBdr>
            </w:div>
            <w:div w:id="1725324053">
              <w:marLeft w:val="0"/>
              <w:marRight w:val="0"/>
              <w:marTop w:val="0"/>
              <w:marBottom w:val="0"/>
              <w:divBdr>
                <w:top w:val="none" w:sz="0" w:space="0" w:color="auto"/>
                <w:left w:val="none" w:sz="0" w:space="0" w:color="auto"/>
                <w:bottom w:val="none" w:sz="0" w:space="0" w:color="auto"/>
                <w:right w:val="none" w:sz="0" w:space="0" w:color="auto"/>
              </w:divBdr>
            </w:div>
            <w:div w:id="671683427">
              <w:marLeft w:val="0"/>
              <w:marRight w:val="0"/>
              <w:marTop w:val="0"/>
              <w:marBottom w:val="0"/>
              <w:divBdr>
                <w:top w:val="none" w:sz="0" w:space="0" w:color="auto"/>
                <w:left w:val="none" w:sz="0" w:space="0" w:color="auto"/>
                <w:bottom w:val="none" w:sz="0" w:space="0" w:color="auto"/>
                <w:right w:val="none" w:sz="0" w:space="0" w:color="auto"/>
              </w:divBdr>
              <w:divsChild>
                <w:div w:id="1783258542">
                  <w:marLeft w:val="0"/>
                  <w:marRight w:val="0"/>
                  <w:marTop w:val="0"/>
                  <w:marBottom w:val="0"/>
                  <w:divBdr>
                    <w:top w:val="none" w:sz="0" w:space="0" w:color="auto"/>
                    <w:left w:val="none" w:sz="0" w:space="0" w:color="auto"/>
                    <w:bottom w:val="none" w:sz="0" w:space="0" w:color="auto"/>
                    <w:right w:val="none" w:sz="0" w:space="0" w:color="auto"/>
                  </w:divBdr>
                </w:div>
                <w:div w:id="258561602">
                  <w:marLeft w:val="0"/>
                  <w:marRight w:val="0"/>
                  <w:marTop w:val="0"/>
                  <w:marBottom w:val="0"/>
                  <w:divBdr>
                    <w:top w:val="none" w:sz="0" w:space="0" w:color="auto"/>
                    <w:left w:val="none" w:sz="0" w:space="0" w:color="auto"/>
                    <w:bottom w:val="none" w:sz="0" w:space="0" w:color="auto"/>
                    <w:right w:val="none" w:sz="0" w:space="0" w:color="auto"/>
                  </w:divBdr>
                </w:div>
                <w:div w:id="1083140314">
                  <w:marLeft w:val="0"/>
                  <w:marRight w:val="0"/>
                  <w:marTop w:val="0"/>
                  <w:marBottom w:val="0"/>
                  <w:divBdr>
                    <w:top w:val="none" w:sz="0" w:space="0" w:color="auto"/>
                    <w:left w:val="none" w:sz="0" w:space="0" w:color="auto"/>
                    <w:bottom w:val="none" w:sz="0" w:space="0" w:color="auto"/>
                    <w:right w:val="none" w:sz="0" w:space="0" w:color="auto"/>
                  </w:divBdr>
                </w:div>
                <w:div w:id="724910125">
                  <w:marLeft w:val="0"/>
                  <w:marRight w:val="0"/>
                  <w:marTop w:val="0"/>
                  <w:marBottom w:val="0"/>
                  <w:divBdr>
                    <w:top w:val="none" w:sz="0" w:space="0" w:color="auto"/>
                    <w:left w:val="none" w:sz="0" w:space="0" w:color="auto"/>
                    <w:bottom w:val="none" w:sz="0" w:space="0" w:color="auto"/>
                    <w:right w:val="none" w:sz="0" w:space="0" w:color="auto"/>
                  </w:divBdr>
                </w:div>
                <w:div w:id="277837425">
                  <w:marLeft w:val="0"/>
                  <w:marRight w:val="0"/>
                  <w:marTop w:val="0"/>
                  <w:marBottom w:val="0"/>
                  <w:divBdr>
                    <w:top w:val="none" w:sz="0" w:space="0" w:color="auto"/>
                    <w:left w:val="none" w:sz="0" w:space="0" w:color="auto"/>
                    <w:bottom w:val="none" w:sz="0" w:space="0" w:color="auto"/>
                    <w:right w:val="none" w:sz="0" w:space="0" w:color="auto"/>
                  </w:divBdr>
                </w:div>
                <w:div w:id="2126609859">
                  <w:marLeft w:val="0"/>
                  <w:marRight w:val="0"/>
                  <w:marTop w:val="0"/>
                  <w:marBottom w:val="0"/>
                  <w:divBdr>
                    <w:top w:val="none" w:sz="0" w:space="0" w:color="auto"/>
                    <w:left w:val="none" w:sz="0" w:space="0" w:color="auto"/>
                    <w:bottom w:val="none" w:sz="0" w:space="0" w:color="auto"/>
                    <w:right w:val="none" w:sz="0" w:space="0" w:color="auto"/>
                  </w:divBdr>
                </w:div>
                <w:div w:id="1346663440">
                  <w:marLeft w:val="0"/>
                  <w:marRight w:val="0"/>
                  <w:marTop w:val="0"/>
                  <w:marBottom w:val="0"/>
                  <w:divBdr>
                    <w:top w:val="none" w:sz="0" w:space="0" w:color="auto"/>
                    <w:left w:val="none" w:sz="0" w:space="0" w:color="auto"/>
                    <w:bottom w:val="none" w:sz="0" w:space="0" w:color="auto"/>
                    <w:right w:val="none" w:sz="0" w:space="0" w:color="auto"/>
                  </w:divBdr>
                </w:div>
              </w:divsChild>
            </w:div>
            <w:div w:id="1278751742">
              <w:marLeft w:val="0"/>
              <w:marRight w:val="0"/>
              <w:marTop w:val="0"/>
              <w:marBottom w:val="0"/>
              <w:divBdr>
                <w:top w:val="none" w:sz="0" w:space="0" w:color="auto"/>
                <w:left w:val="none" w:sz="0" w:space="0" w:color="auto"/>
                <w:bottom w:val="none" w:sz="0" w:space="0" w:color="auto"/>
                <w:right w:val="none" w:sz="0" w:space="0" w:color="auto"/>
              </w:divBdr>
            </w:div>
            <w:div w:id="932473722">
              <w:marLeft w:val="0"/>
              <w:marRight w:val="0"/>
              <w:marTop w:val="0"/>
              <w:marBottom w:val="0"/>
              <w:divBdr>
                <w:top w:val="none" w:sz="0" w:space="0" w:color="auto"/>
                <w:left w:val="none" w:sz="0" w:space="0" w:color="auto"/>
                <w:bottom w:val="none" w:sz="0" w:space="0" w:color="auto"/>
                <w:right w:val="none" w:sz="0" w:space="0" w:color="auto"/>
              </w:divBdr>
            </w:div>
            <w:div w:id="1267810702">
              <w:marLeft w:val="0"/>
              <w:marRight w:val="0"/>
              <w:marTop w:val="0"/>
              <w:marBottom w:val="0"/>
              <w:divBdr>
                <w:top w:val="none" w:sz="0" w:space="0" w:color="auto"/>
                <w:left w:val="none" w:sz="0" w:space="0" w:color="auto"/>
                <w:bottom w:val="none" w:sz="0" w:space="0" w:color="auto"/>
                <w:right w:val="none" w:sz="0" w:space="0" w:color="auto"/>
              </w:divBdr>
            </w:div>
            <w:div w:id="141041755">
              <w:marLeft w:val="0"/>
              <w:marRight w:val="0"/>
              <w:marTop w:val="0"/>
              <w:marBottom w:val="0"/>
              <w:divBdr>
                <w:top w:val="none" w:sz="0" w:space="0" w:color="auto"/>
                <w:left w:val="none" w:sz="0" w:space="0" w:color="auto"/>
                <w:bottom w:val="none" w:sz="0" w:space="0" w:color="auto"/>
                <w:right w:val="none" w:sz="0" w:space="0" w:color="auto"/>
              </w:divBdr>
            </w:div>
            <w:div w:id="1282766047">
              <w:marLeft w:val="0"/>
              <w:marRight w:val="0"/>
              <w:marTop w:val="0"/>
              <w:marBottom w:val="0"/>
              <w:divBdr>
                <w:top w:val="none" w:sz="0" w:space="0" w:color="auto"/>
                <w:left w:val="none" w:sz="0" w:space="0" w:color="auto"/>
                <w:bottom w:val="none" w:sz="0" w:space="0" w:color="auto"/>
                <w:right w:val="none" w:sz="0" w:space="0" w:color="auto"/>
              </w:divBdr>
            </w:div>
            <w:div w:id="1260332612">
              <w:marLeft w:val="0"/>
              <w:marRight w:val="0"/>
              <w:marTop w:val="0"/>
              <w:marBottom w:val="0"/>
              <w:divBdr>
                <w:top w:val="none" w:sz="0" w:space="0" w:color="auto"/>
                <w:left w:val="none" w:sz="0" w:space="0" w:color="auto"/>
                <w:bottom w:val="none" w:sz="0" w:space="0" w:color="auto"/>
                <w:right w:val="none" w:sz="0" w:space="0" w:color="auto"/>
              </w:divBdr>
            </w:div>
            <w:div w:id="37975111">
              <w:marLeft w:val="0"/>
              <w:marRight w:val="0"/>
              <w:marTop w:val="0"/>
              <w:marBottom w:val="0"/>
              <w:divBdr>
                <w:top w:val="none" w:sz="0" w:space="0" w:color="auto"/>
                <w:left w:val="none" w:sz="0" w:space="0" w:color="auto"/>
                <w:bottom w:val="none" w:sz="0" w:space="0" w:color="auto"/>
                <w:right w:val="none" w:sz="0" w:space="0" w:color="auto"/>
              </w:divBdr>
            </w:div>
            <w:div w:id="1615821612">
              <w:marLeft w:val="0"/>
              <w:marRight w:val="0"/>
              <w:marTop w:val="0"/>
              <w:marBottom w:val="0"/>
              <w:divBdr>
                <w:top w:val="none" w:sz="0" w:space="0" w:color="auto"/>
                <w:left w:val="none" w:sz="0" w:space="0" w:color="auto"/>
                <w:bottom w:val="none" w:sz="0" w:space="0" w:color="auto"/>
                <w:right w:val="none" w:sz="0" w:space="0" w:color="auto"/>
              </w:divBdr>
            </w:div>
            <w:div w:id="670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53804/" TargetMode="External"/><Relationship Id="rId13" Type="http://schemas.openxmlformats.org/officeDocument/2006/relationships/hyperlink" Target="http://base.garant.ru/70653804/" TargetMode="External"/><Relationship Id="rId18" Type="http://schemas.openxmlformats.org/officeDocument/2006/relationships/hyperlink" Target="http://base.garant.ru/70653804/" TargetMode="External"/><Relationship Id="rId26" Type="http://schemas.openxmlformats.org/officeDocument/2006/relationships/hyperlink" Target="http://base.garant.ru/70653804/" TargetMode="External"/><Relationship Id="rId39" Type="http://schemas.openxmlformats.org/officeDocument/2006/relationships/hyperlink" Target="http://base.garant.ru/70291362/6/" TargetMode="External"/><Relationship Id="rId3" Type="http://schemas.openxmlformats.org/officeDocument/2006/relationships/settings" Target="settings.xml"/><Relationship Id="rId21" Type="http://schemas.openxmlformats.org/officeDocument/2006/relationships/hyperlink" Target="http://base.garant.ru/70653804/" TargetMode="External"/><Relationship Id="rId34" Type="http://schemas.openxmlformats.org/officeDocument/2006/relationships/hyperlink" Target="http://base.garant.ru/70291362/6/" TargetMode="External"/><Relationship Id="rId42" Type="http://schemas.openxmlformats.org/officeDocument/2006/relationships/theme" Target="theme/theme1.xml"/><Relationship Id="rId7" Type="http://schemas.openxmlformats.org/officeDocument/2006/relationships/hyperlink" Target="http://base.garant.ru/70392898/" TargetMode="External"/><Relationship Id="rId12" Type="http://schemas.openxmlformats.org/officeDocument/2006/relationships/hyperlink" Target="http://base.garant.ru/70653804/" TargetMode="External"/><Relationship Id="rId17" Type="http://schemas.openxmlformats.org/officeDocument/2006/relationships/hyperlink" Target="http://base.garant.ru/70653804/" TargetMode="External"/><Relationship Id="rId25" Type="http://schemas.openxmlformats.org/officeDocument/2006/relationships/hyperlink" Target="http://base.garant.ru/70653804/" TargetMode="External"/><Relationship Id="rId33" Type="http://schemas.openxmlformats.org/officeDocument/2006/relationships/hyperlink" Target="http://base.garant.ru/70291362/7/" TargetMode="External"/><Relationship Id="rId38" Type="http://schemas.openxmlformats.org/officeDocument/2006/relationships/hyperlink" Target="http://base.garant.ru/12148567/2/" TargetMode="External"/><Relationship Id="rId2" Type="http://schemas.microsoft.com/office/2007/relationships/stylesWithEffects" Target="stylesWithEffects.xml"/><Relationship Id="rId16" Type="http://schemas.openxmlformats.org/officeDocument/2006/relationships/hyperlink" Target="http://base.garant.ru/70653804/" TargetMode="External"/><Relationship Id="rId20" Type="http://schemas.openxmlformats.org/officeDocument/2006/relationships/hyperlink" Target="http://base.garant.ru/184755/1/" TargetMode="External"/><Relationship Id="rId29" Type="http://schemas.openxmlformats.org/officeDocument/2006/relationships/hyperlink" Target="http://base.garant.ru/70291362/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0392898/" TargetMode="External"/><Relationship Id="rId11" Type="http://schemas.openxmlformats.org/officeDocument/2006/relationships/hyperlink" Target="http://base.garant.ru/70291362/1/" TargetMode="External"/><Relationship Id="rId24" Type="http://schemas.openxmlformats.org/officeDocument/2006/relationships/hyperlink" Target="http://base.garant.ru/70653804/" TargetMode="External"/><Relationship Id="rId32" Type="http://schemas.openxmlformats.org/officeDocument/2006/relationships/hyperlink" Target="http://base.garant.ru/70291362/1/" TargetMode="External"/><Relationship Id="rId37" Type="http://schemas.openxmlformats.org/officeDocument/2006/relationships/hyperlink" Target="http://base.garant.ru/70414724/" TargetMode="External"/><Relationship Id="rId40" Type="http://schemas.openxmlformats.org/officeDocument/2006/relationships/hyperlink" Target="http://base.garant.ru/70653804/" TargetMode="External"/><Relationship Id="rId5" Type="http://schemas.openxmlformats.org/officeDocument/2006/relationships/hyperlink" Target="http://base.garant.ru/70291362/6/" TargetMode="External"/><Relationship Id="rId15" Type="http://schemas.openxmlformats.org/officeDocument/2006/relationships/hyperlink" Target="http://base.garant.ru/70291362/11/" TargetMode="External"/><Relationship Id="rId23" Type="http://schemas.openxmlformats.org/officeDocument/2006/relationships/hyperlink" Target="http://base.garant.ru/70653804/" TargetMode="External"/><Relationship Id="rId28" Type="http://schemas.openxmlformats.org/officeDocument/2006/relationships/hyperlink" Target="http://base.garant.ru/70653804/" TargetMode="External"/><Relationship Id="rId36" Type="http://schemas.openxmlformats.org/officeDocument/2006/relationships/hyperlink" Target="http://base.garant.ru/12171809/" TargetMode="External"/><Relationship Id="rId10" Type="http://schemas.openxmlformats.org/officeDocument/2006/relationships/hyperlink" Target="http://base.garant.ru/70291362/" TargetMode="External"/><Relationship Id="rId19" Type="http://schemas.openxmlformats.org/officeDocument/2006/relationships/hyperlink" Target="http://base.garant.ru/70653804/" TargetMode="External"/><Relationship Id="rId31" Type="http://schemas.openxmlformats.org/officeDocument/2006/relationships/hyperlink" Target="http://base.garant.ru/70291362/7/" TargetMode="External"/><Relationship Id="rId4" Type="http://schemas.openxmlformats.org/officeDocument/2006/relationships/webSettings" Target="webSettings.xml"/><Relationship Id="rId9" Type="http://schemas.openxmlformats.org/officeDocument/2006/relationships/hyperlink" Target="http://base.garant.ru/70653804/" TargetMode="External"/><Relationship Id="rId14" Type="http://schemas.openxmlformats.org/officeDocument/2006/relationships/hyperlink" Target="http://base.garant.ru/70653804/" TargetMode="External"/><Relationship Id="rId22" Type="http://schemas.openxmlformats.org/officeDocument/2006/relationships/hyperlink" Target="http://base.garant.ru/70653804/" TargetMode="External"/><Relationship Id="rId27" Type="http://schemas.openxmlformats.org/officeDocument/2006/relationships/hyperlink" Target="http://base.garant.ru/70653804/" TargetMode="External"/><Relationship Id="rId30" Type="http://schemas.openxmlformats.org/officeDocument/2006/relationships/hyperlink" Target="http://base.garant.ru/70291362/7/" TargetMode="External"/><Relationship Id="rId35" Type="http://schemas.openxmlformats.org/officeDocument/2006/relationships/hyperlink" Target="http://base.garant.ru/121718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8524</Words>
  <Characters>48592</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User-III</dc:creator>
  <cp:keywords/>
  <dc:description/>
  <cp:lastModifiedBy>Дед сад</cp:lastModifiedBy>
  <cp:revision>4</cp:revision>
  <dcterms:created xsi:type="dcterms:W3CDTF">2015-05-13T01:56:00Z</dcterms:created>
  <dcterms:modified xsi:type="dcterms:W3CDTF">2015-05-18T08:59:00Z</dcterms:modified>
</cp:coreProperties>
</file>